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spacing w:line="262" w:lineRule="exact"/>
        <w:jc w:val="center"/>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特定非営利活動法人○○○○設立総会議事録</w:t>
      </w:r>
    </w:p>
    <w:p>
      <w:pPr>
        <w:pStyle w:val="0"/>
        <w:suppressAutoHyphens w:val="1"/>
        <w:wordWrap w:val="0"/>
        <w:autoSpaceDE w:val="0"/>
        <w:autoSpaceDN w:val="0"/>
        <w:spacing w:line="262" w:lineRule="exact"/>
        <w:ind w:firstLine="193"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１　日　　時　　　　　　年　　月　　日　　　　時～　　時</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0"/>
        </w:rPr>
        <w:t>　　</w:t>
      </w:r>
      <w:r>
        <w:rPr>
          <w:rFonts w:hint="eastAsia" w:ascii="HG丸ｺﾞｼｯｸM-PRO" w:hAnsi="HG丸ｺﾞｼｯｸM-PRO"/>
          <w:kern w:val="0"/>
        </w:rPr>
        <w:t>２　場　　所</w:t>
      </w:r>
      <w:r>
        <w:rPr>
          <w:rFonts w:hint="default" w:ascii="HG丸ｺﾞｼｯｸM-PRO" w:hAnsi="HG丸ｺﾞｼｯｸM-PRO" w:eastAsia="HG丸ｺﾞｼｯｸM-PRO"/>
          <w:kern w:val="0"/>
        </w:rPr>
        <w:t xml:space="preserve"> </w:t>
      </w:r>
      <w:r>
        <w:rPr>
          <w:rFonts w:hint="default" w:ascii="HG丸ｺﾞｼｯｸM-PRO" w:hAnsi="HG丸ｺﾞｼｯｸM-PRO" w:eastAsia="HG丸ｺﾞｼｯｸM-PRO"/>
          <w:kern w:val="0"/>
          <w:sz w:val="22"/>
        </w:rPr>
        <w:t xml:space="preserve">          </w:t>
      </w:r>
      <w:r>
        <w:rPr>
          <w:rFonts w:hint="eastAsia" w:ascii="HG丸ｺﾞｼｯｸM-PRO" w:hAnsi="HG丸ｺﾞｼｯｸM-PRO"/>
          <w:kern w:val="0"/>
          <w:sz w:val="16"/>
        </w:rPr>
        <w:t>※住所及び名称を記載する。</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sz w:val="20"/>
        </w:rPr>
        <w:t>　　</w:t>
      </w:r>
      <w:r>
        <w:rPr>
          <w:rFonts w:hint="eastAsia" w:ascii="HG丸ｺﾞｼｯｸM-PRO" w:hAnsi="HG丸ｺﾞｼｯｸM-PRO"/>
          <w:kern w:val="0"/>
        </w:rPr>
        <w:t>３　出席者数　　　　　名（うち、書面表決者　　　名、表決委任者　　　名）</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４　審議事項</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(1) </w:t>
      </w:r>
      <w:r>
        <w:rPr>
          <w:rFonts w:hint="eastAsia" w:ascii="HG丸ｺﾞｼｯｸM-PRO" w:hAnsi="HG丸ｺﾞｼｯｸM-PRO"/>
          <w:kern w:val="0"/>
        </w:rPr>
        <w:t>議長選任の件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(2) </w:t>
      </w:r>
      <w:r>
        <w:rPr>
          <w:rFonts w:hint="eastAsia" w:ascii="HG丸ｺﾞｼｯｸM-PRO" w:hAnsi="HG丸ｺﾞｼｯｸM-PRO"/>
          <w:kern w:val="0"/>
        </w:rPr>
        <w:t>設立趣旨及び確認書に関する件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(3) </w:t>
      </w:r>
      <w:r>
        <w:rPr>
          <w:rFonts w:hint="eastAsia" w:ascii="HG丸ｺﾞｼｯｸM-PRO" w:hAnsi="HG丸ｺﾞｼｯｸM-PRO"/>
          <w:kern w:val="0"/>
        </w:rPr>
        <w:t>定款に関する件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(4) </w:t>
      </w:r>
      <w:r>
        <w:rPr>
          <w:rFonts w:hint="eastAsia" w:ascii="HG丸ｺﾞｼｯｸM-PRO" w:hAnsi="HG丸ｺﾞｼｯｸM-PRO"/>
          <w:kern w:val="0"/>
        </w:rPr>
        <w:t>役員に関する件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(5) </w:t>
      </w:r>
      <w:r>
        <w:rPr>
          <w:rFonts w:hint="eastAsia" w:ascii="HG丸ｺﾞｼｯｸM-PRO" w:hAnsi="HG丸ｺﾞｼｯｸM-PRO"/>
          <w:kern w:val="0"/>
        </w:rPr>
        <w:t>事業計画及び活動予算に関する件</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(6) </w:t>
      </w:r>
      <w:r>
        <w:rPr>
          <w:rFonts w:hint="eastAsia" w:ascii="HG丸ｺﾞｼｯｸM-PRO" w:hAnsi="HG丸ｺﾞｼｯｸM-PRO"/>
          <w:kern w:val="0"/>
        </w:rPr>
        <w:t>入会金及び会費に関する件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(7) </w:t>
      </w:r>
      <w:r>
        <w:rPr>
          <w:rFonts w:hint="eastAsia" w:ascii="HG丸ｺﾞｼｯｸM-PRO" w:hAnsi="HG丸ｺﾞｼｯｸM-PRO"/>
          <w:kern w:val="0"/>
        </w:rPr>
        <w:t>事務所の所在地に関する件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(8) </w:t>
      </w:r>
      <w:r>
        <w:rPr>
          <w:rFonts w:hint="eastAsia" w:ascii="HG丸ｺﾞｼｯｸM-PRO" w:hAnsi="HG丸ｺﾞｼｯｸM-PRO"/>
          <w:kern w:val="0"/>
        </w:rPr>
        <w:t>設立代表者選任に関する件</w:t>
      </w:r>
    </w:p>
    <w:p>
      <w:pPr>
        <w:pStyle w:val="0"/>
        <w:suppressAutoHyphens w:val="1"/>
        <w:wordWrap w:val="0"/>
        <w:autoSpaceDE w:val="0"/>
        <w:autoSpaceDN w:val="0"/>
        <w:spacing w:line="262" w:lineRule="exact"/>
        <w:ind w:firstLine="193"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５　議事の経過の概要及び議決の結果</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(1) </w:t>
      </w:r>
      <w:r>
        <w:rPr>
          <w:rFonts w:hint="eastAsia" w:ascii="HG丸ｺﾞｼｯｸM-PRO" w:hAnsi="HG丸ｺﾞｼｯｸM-PRO"/>
          <w:kern w:val="0"/>
        </w:rPr>
        <w:t>議長選任の件　　　　　　　　　　　　　　　　　　　　　　　　　　　　　　　　　　</w:t>
      </w:r>
      <w:r>
        <w:rPr>
          <w:rFonts w:hint="default" w:ascii="ＭＳ 明朝" w:hAnsi="ＭＳ 明朝" w:eastAsia="HG丸ｺﾞｼｯｸM-PRO"/>
          <w:kern w:val="0"/>
        </w:rPr>
        <w:t xml:space="preserve"> </w:t>
      </w:r>
      <w:r>
        <w:rPr>
          <w:rFonts w:hint="eastAsia" w:ascii="HG丸ｺﾞｼｯｸM-PRO" w:hAnsi="HG丸ｺﾞｼｯｸM-PRO"/>
          <w:kern w:val="0"/>
        </w:rPr>
        <w:t>　　　　　　　　　　議長の選任を行い、△△△△が選任された。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(2) </w:t>
      </w:r>
      <w:r>
        <w:rPr>
          <w:rFonts w:hint="eastAsia" w:ascii="HG丸ｺﾞｼｯｸM-PRO" w:hAnsi="HG丸ｺﾞｼｯｸM-PRO"/>
          <w:kern w:val="0"/>
        </w:rPr>
        <w:t>設立趣旨及び確認書に関する件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　　議長より別紙設立趣旨書案を説明し、この趣旨で特定非営利活動法人○○○○を設立したい旨を諮った　</w:t>
      </w:r>
      <w:r>
        <w:rPr>
          <w:rFonts w:hint="default" w:ascii="Times New Roman" w:hAnsi="Times New Roman"/>
          <w:kern w:val="0"/>
        </w:rPr>
        <w:t>　　　</w:t>
      </w:r>
      <w:r>
        <w:rPr>
          <w:rFonts w:hint="eastAsia" w:ascii="HG丸ｺﾞｼｯｸM-PRO" w:hAnsi="HG丸ｺﾞｼｯｸM-PRO"/>
          <w:kern w:val="0"/>
        </w:rPr>
        <w:t>ところ、異議なく可決された。</w:t>
      </w:r>
    </w:p>
    <w:p>
      <w:pPr>
        <w:pStyle w:val="0"/>
        <w:suppressAutoHyphens w:val="1"/>
        <w:wordWrap w:val="0"/>
        <w:autoSpaceDE w:val="0"/>
        <w:autoSpaceDN w:val="0"/>
        <w:spacing w:line="262" w:lineRule="exact"/>
        <w:ind w:left="772" w:hanging="772"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次に、議長より別紙確認書案を説明し、特定非営利活動促進法第２条第２項第２号及び第</w:t>
      </w:r>
      <w:r>
        <w:rPr>
          <w:rFonts w:hint="default" w:ascii="ＭＳ 明朝" w:hAnsi="ＭＳ 明朝" w:eastAsia="HG丸ｺﾞｼｯｸM-PRO"/>
          <w:kern w:val="0"/>
        </w:rPr>
        <w:t>12</w:t>
      </w:r>
      <w:r>
        <w:rPr>
          <w:rFonts w:hint="eastAsia" w:ascii="HG丸ｺﾞｼｯｸM-PRO" w:hAnsi="HG丸ｺﾞｼｯｸM-PRO"/>
          <w:kern w:val="0"/>
        </w:rPr>
        <w:t>条第１項第３号の該当性を確認したところ、異議なく可決された。</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(3) </w:t>
      </w:r>
      <w:r>
        <w:rPr>
          <w:rFonts w:hint="eastAsia" w:ascii="HG丸ｺﾞｼｯｸM-PRO" w:hAnsi="HG丸ｺﾞｼｯｸM-PRO"/>
          <w:kern w:val="0"/>
        </w:rPr>
        <w:t>定款に関する件</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議長より別紙定款案を説明し、逐次審議したところ、原案どおり異議なく可決された。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(4) </w:t>
      </w:r>
      <w:r>
        <w:rPr>
          <w:rFonts w:hint="eastAsia" w:ascii="HG丸ｺﾞｼｯｸM-PRO" w:hAnsi="HG丸ｺﾞｼｯｸM-PRO"/>
          <w:kern w:val="0"/>
        </w:rPr>
        <w:t>役員に関する件　　　　　　　　　　　　　　　　　　　　　　　　　　　　　　　　　</w:t>
      </w:r>
      <w:r>
        <w:rPr>
          <w:rFonts w:hint="default" w:ascii="ＭＳ 明朝" w:hAnsi="ＭＳ 明朝" w:eastAsia="HG丸ｺﾞｼｯｸM-PRO"/>
          <w:kern w:val="0"/>
        </w:rPr>
        <w:t xml:space="preserve"> </w:t>
      </w:r>
      <w:r>
        <w:rPr>
          <w:rFonts w:hint="eastAsia" w:ascii="HG丸ｺﾞｼｯｸM-PRO" w:hAnsi="HG丸ｺﾞｼｯｸM-PRO"/>
          <w:kern w:val="0"/>
        </w:rPr>
        <w:t>　　　　　　　　　　議長より設立当初の役員の選任について諮り、審議の結果、別紙のとおり理事及び監事を満場一致で決　</w:t>
      </w:r>
      <w:r>
        <w:rPr>
          <w:rFonts w:hint="default" w:ascii="Times New Roman" w:hAnsi="Times New Roman"/>
          <w:kern w:val="0"/>
        </w:rPr>
        <w:t>　　　</w:t>
      </w:r>
      <w:r>
        <w:rPr>
          <w:rFonts w:hint="eastAsia" w:ascii="HG丸ｺﾞｼｯｸM-PRO" w:hAnsi="HG丸ｺﾞｼｯｸM-PRO"/>
          <w:kern w:val="0"/>
        </w:rPr>
        <w:t>定した。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(5) </w:t>
      </w:r>
      <w:r>
        <w:rPr>
          <w:rFonts w:hint="eastAsia" w:ascii="HG丸ｺﾞｼｯｸM-PRO" w:hAnsi="HG丸ｺﾞｼｯｸM-PRO"/>
          <w:kern w:val="0"/>
        </w:rPr>
        <w:t>事業計画及び活動予算に関する件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設立初年度及び次年度の具体的な事業計画案並びに活動予算案を議長から説明し、審議したところ、　　　　　原案どおり異議なく可決された。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(6) </w:t>
      </w:r>
      <w:r>
        <w:rPr>
          <w:rFonts w:hint="eastAsia" w:ascii="HG丸ｺﾞｼｯｸM-PRO" w:hAnsi="HG丸ｺﾞｼｯｸM-PRO"/>
          <w:kern w:val="0"/>
        </w:rPr>
        <w:t>入会金及び会費に関する件</w:t>
      </w:r>
      <w:r>
        <w:rPr>
          <w:rFonts w:hint="eastAsia"/>
          <w:vertAlign w:val="superscript"/>
        </w:rPr>
        <w:t>※１</w:t>
      </w:r>
    </w:p>
    <w:p>
      <w:pPr>
        <w:pStyle w:val="0"/>
        <w:suppressAutoHyphens w:val="1"/>
        <w:wordWrap w:val="0"/>
        <w:autoSpaceDE w:val="0"/>
        <w:autoSpaceDN w:val="0"/>
        <w:spacing w:line="262" w:lineRule="exact"/>
        <w:ind w:left="772" w:hanging="772"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議長より設立当初の入会金は□□□円、年会費は■■■円としたい旨を諮ったところ、異議なく可決された。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(7) </w:t>
      </w:r>
      <w:r>
        <w:rPr>
          <w:rFonts w:hint="eastAsia" w:ascii="HG丸ｺﾞｼｯｸM-PRO" w:hAnsi="HG丸ｺﾞｼｯｸM-PRO"/>
          <w:kern w:val="0"/>
        </w:rPr>
        <w:t>事務所の所在地に関する件</w:t>
      </w:r>
      <w:r>
        <w:rPr>
          <w:rFonts w:hint="eastAsia" w:ascii="ＭＳ 明朝" w:hAnsi="ＭＳ 明朝"/>
          <w:kern w:val="0"/>
          <w:sz w:val="22"/>
          <w:vertAlign w:val="superscript"/>
        </w:rPr>
        <w:t>※２</w:t>
      </w:r>
    </w:p>
    <w:p>
      <w:pPr>
        <w:pStyle w:val="0"/>
        <w:suppressAutoHyphens w:val="1"/>
        <w:wordWrap w:val="0"/>
        <w:autoSpaceDE w:val="0"/>
        <w:autoSpaceDN w:val="0"/>
        <w:spacing w:line="262" w:lineRule="exact"/>
        <w:ind w:left="772" w:hanging="772"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ＭＳ 明朝" w:hAnsi="ＭＳ 明朝" w:eastAsia="HG丸ｺﾞｼｯｸM-PRO"/>
          <w:kern w:val="0"/>
        </w:rPr>
        <w:t xml:space="preserve"> </w:t>
      </w:r>
      <w:r>
        <w:rPr>
          <w:rFonts w:hint="eastAsia" w:ascii="HG丸ｺﾞｼｯｸM-PRO" w:hAnsi="HG丸ｺﾞｼｯｸM-PRO"/>
          <w:kern w:val="0"/>
        </w:rPr>
        <w:t>議長より法人の事務所所在地について諮り、審議の結果、旭川市○○○条○丁目○番○号とすることを満場一致で決定した。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(8) </w:t>
      </w:r>
      <w:r>
        <w:rPr>
          <w:rFonts w:hint="eastAsia" w:ascii="HG丸ｺﾞｼｯｸM-PRO" w:hAnsi="HG丸ｺﾞｼｯｸM-PRO"/>
          <w:kern w:val="0"/>
        </w:rPr>
        <w:t>設立代表者選任に関する件</w:t>
      </w:r>
    </w:p>
    <w:p>
      <w:pPr>
        <w:pStyle w:val="0"/>
        <w:suppressAutoHyphens w:val="1"/>
        <w:wordWrap w:val="0"/>
        <w:autoSpaceDE w:val="0"/>
        <w:autoSpaceDN w:val="0"/>
        <w:spacing w:line="262" w:lineRule="exact"/>
        <w:ind w:left="770" w:hanging="770"/>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議長より旭川市に対する設立認証申請等、法人の設立手続きに関する設立代表者の選任を諮ったところ、◎◎◎◎を設立代表者として選任することとし、決定された。</w:t>
      </w:r>
    </w:p>
    <w:p>
      <w:pPr>
        <w:pStyle w:val="0"/>
        <w:suppressAutoHyphens w:val="1"/>
        <w:wordWrap w:val="0"/>
        <w:autoSpaceDE w:val="0"/>
        <w:autoSpaceDN w:val="0"/>
        <w:spacing w:line="262" w:lineRule="exact"/>
        <w:ind w:left="770" w:hanging="77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なお、議長から、認証申請に伴い、原案の骨子に変更のない程度の申請書類の字句等の修正については、設立代表者◎◎◎◎に一任することを諮ったところ、全員異議なくこれを承認した。</w:t>
      </w:r>
    </w:p>
    <w:p>
      <w:pPr>
        <w:pStyle w:val="0"/>
        <w:suppressAutoHyphens w:val="1"/>
        <w:wordWrap w:val="0"/>
        <w:autoSpaceDE w:val="0"/>
        <w:autoSpaceDN w:val="0"/>
        <w:spacing w:line="262" w:lineRule="exact"/>
        <w:ind w:left="440" w:hanging="44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６　議事録署名人の選任に関する事項</w:t>
      </w:r>
    </w:p>
    <w:p>
      <w:pPr>
        <w:pStyle w:val="0"/>
        <w:suppressAutoHyphens w:val="1"/>
        <w:wordWrap w:val="0"/>
        <w:autoSpaceDE w:val="0"/>
        <w:autoSpaceDN w:val="0"/>
        <w:spacing w:line="262" w:lineRule="exact"/>
        <w:ind w:left="724" w:leftChars="375" w:firstLine="37" w:firstLineChars="19"/>
        <w:jc w:val="left"/>
        <w:textAlignment w:val="baseline"/>
        <w:rPr>
          <w:rFonts w:hint="eastAsia" w:ascii="HG丸ｺﾞｼｯｸM-PRO" w:hAnsi="HG丸ｺﾞｼｯｸM-PRO"/>
          <w:kern w:val="0"/>
        </w:rPr>
      </w:pPr>
      <w:r>
        <w:rPr>
          <w:rFonts w:hint="eastAsia" w:ascii="HG丸ｺﾞｼｯｸM-PRO" w:hAnsi="HG丸ｺﾞｼｯｸM-PRO"/>
          <w:kern w:val="0"/>
        </w:rPr>
        <w:t>議長より本日の議事の経過を議事録にまとめるに当たり、議事録署名人２名を選任したい旨を諮った</w:t>
      </w:r>
    </w:p>
    <w:p>
      <w:pPr>
        <w:pStyle w:val="0"/>
        <w:suppressAutoHyphens w:val="1"/>
        <w:wordWrap w:val="0"/>
        <w:autoSpaceDE w:val="0"/>
        <w:autoSpaceDN w:val="0"/>
        <w:spacing w:line="262" w:lineRule="exact"/>
        <w:ind w:firstLine="579" w:firstLineChars="3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結果、下記の２名が満場一致で選任された。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１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２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以上、この議事録が正確であることを証します。</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年　　月　　日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　　　　長　</w:t>
      </w:r>
      <w:r>
        <w:rPr>
          <w:rFonts w:hint="default" w:ascii="ＭＳ 明朝" w:hAnsi="ＭＳ 明朝" w:eastAsia="HG丸ｺﾞｼｯｸM-PRO"/>
          <w:kern w:val="0"/>
        </w:rPr>
        <w:t xml:space="preserve">  </w:t>
      </w:r>
      <w:r>
        <w:rPr>
          <w:rFonts w:hint="eastAsia" w:ascii="HG丸ｺﾞｼｯｸM-PRO" w:hAnsi="HG丸ｺﾞｼｯｸM-PRO"/>
          <w:kern w:val="0"/>
        </w:rPr>
        <w:t>　△　△　△　△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議事録署名人</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　●　●　●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議事録署名人　</w:t>
      </w:r>
      <w:r>
        <w:rPr>
          <w:rFonts w:hint="default" w:ascii="ＭＳ 明朝" w:hAnsi="ＭＳ 明朝" w:eastAsia="HG丸ｺﾞｼｯｸM-PRO"/>
          <w:kern w:val="0"/>
        </w:rPr>
        <w:t xml:space="preserve">  </w:t>
      </w:r>
      <w:r>
        <w:rPr>
          <w:rFonts w:hint="eastAsia" w:ascii="HG丸ｺﾞｼｯｸM-PRO" w:hAnsi="HG丸ｺﾞｼｯｸM-PRO"/>
          <w:kern w:val="0"/>
        </w:rPr>
        <w:t>　◆　◆　◆　◆　　　</w:t>
      </w:r>
      <w:bookmarkStart w:id="0" w:name="_GoBack"/>
      <w:bookmarkEnd w:id="0"/>
    </w:p>
    <w:p>
      <w:pPr>
        <w:pStyle w:val="0"/>
        <w:suppressAutoHyphens w:val="1"/>
        <w:autoSpaceDE w:val="0"/>
        <w:autoSpaceDN w:val="0"/>
        <w:spacing w:line="180" w:lineRule="exact"/>
        <w:ind w:firstLine="326" w:firstLineChars="200"/>
        <w:jc w:val="left"/>
        <w:textAlignment w:val="baseline"/>
        <w:rPr>
          <w:rFonts w:hint="default" w:ascii="ＭＳ 明朝" w:hAnsi="ＭＳ 明朝"/>
          <w:kern w:val="0"/>
          <w:sz w:val="18"/>
        </w:rPr>
      </w:pPr>
      <w:r>
        <w:rPr>
          <w:rFonts w:hint="eastAsia" w:ascii="ＭＳ 明朝" w:hAnsi="ＭＳ 明朝"/>
          <w:kern w:val="0"/>
          <w:sz w:val="18"/>
        </w:rPr>
        <w:t>（備考）</w:t>
      </w:r>
    </w:p>
    <w:p>
      <w:pPr>
        <w:pStyle w:val="0"/>
        <w:suppressAutoHyphens w:val="1"/>
        <w:autoSpaceDE w:val="0"/>
        <w:autoSpaceDN w:val="0"/>
        <w:spacing w:line="180" w:lineRule="exact"/>
        <w:ind w:firstLine="163" w:firstLineChars="100"/>
        <w:jc w:val="left"/>
        <w:textAlignment w:val="baseline"/>
        <w:rPr>
          <w:rFonts w:hint="default" w:ascii="ＭＳ 明朝" w:hAnsi="ＭＳ 明朝"/>
          <w:kern w:val="0"/>
          <w:sz w:val="18"/>
        </w:rPr>
      </w:pPr>
      <w:r>
        <w:rPr>
          <w:rFonts w:hint="eastAsia" w:ascii="ＭＳ 明朝" w:hAnsi="ＭＳ 明朝"/>
          <w:kern w:val="0"/>
          <w:sz w:val="18"/>
        </w:rPr>
        <w:t>　１　用紙の大きさは、日本産業規格Ａ列４番とする。</w:t>
      </w:r>
    </w:p>
    <w:p>
      <w:pPr>
        <w:pStyle w:val="0"/>
        <w:suppressAutoHyphens w:val="1"/>
        <w:autoSpaceDE w:val="0"/>
        <w:autoSpaceDN w:val="0"/>
        <w:spacing w:line="180" w:lineRule="exact"/>
        <w:jc w:val="left"/>
        <w:textAlignment w:val="baseline"/>
        <w:rPr>
          <w:rFonts w:hint="default" w:ascii="ＭＳ 明朝" w:hAnsi="ＭＳ 明朝"/>
          <w:kern w:val="0"/>
          <w:sz w:val="18"/>
        </w:rPr>
      </w:pPr>
      <w:r>
        <w:rPr>
          <w:rFonts w:hint="eastAsia" w:ascii="ＭＳ 明朝" w:hAnsi="ＭＳ 明朝"/>
          <w:kern w:val="0"/>
          <w:sz w:val="18"/>
        </w:rPr>
        <w:t>　　２　３には、書面表決者又は表決委任者がある場合にあっては、その数を付記する。</w:t>
      </w:r>
    </w:p>
    <w:p>
      <w:pPr>
        <w:pStyle w:val="0"/>
        <w:suppressAutoHyphens w:val="1"/>
        <w:autoSpaceDE w:val="0"/>
        <w:autoSpaceDN w:val="0"/>
        <w:spacing w:line="180" w:lineRule="exact"/>
        <w:jc w:val="left"/>
        <w:textAlignment w:val="baseline"/>
        <w:rPr>
          <w:rFonts w:hint="eastAsia" w:ascii="HG丸ｺﾞｼｯｸM-PRO" w:hAnsi="HG丸ｺﾞｼｯｸM-PRO"/>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eastAsia" w:ascii="HG丸ｺﾞｼｯｸM-PRO" w:hAnsi="HG丸ｺﾞｼｯｸM-PRO"/>
          <w:kern w:val="0"/>
          <w:sz w:val="18"/>
        </w:rPr>
        <w:t>３　本書は謄本を所轄庁に提出し、原本は申請者が保管する。</w:t>
      </w:r>
    </w:p>
    <w:p>
      <w:pPr>
        <w:pStyle w:val="0"/>
        <w:suppressAutoHyphens w:val="1"/>
        <w:autoSpaceDE w:val="0"/>
        <w:autoSpaceDN w:val="0"/>
        <w:spacing w:line="180" w:lineRule="exact"/>
        <w:ind w:firstLine="326" w:firstLineChars="200"/>
        <w:jc w:val="left"/>
        <w:textAlignment w:val="baseline"/>
        <w:rPr>
          <w:rFonts w:hint="default" w:ascii="ＭＳ 明朝" w:hAnsi="ＭＳ 明朝"/>
          <w:kern w:val="0"/>
          <w:sz w:val="18"/>
        </w:rPr>
      </w:pPr>
      <w:r>
        <w:rPr>
          <w:rFonts w:hint="eastAsia" w:ascii="ＭＳ 明朝" w:hAnsi="ＭＳ 明朝"/>
          <w:kern w:val="0"/>
          <w:sz w:val="18"/>
        </w:rPr>
        <w:t>※１</w:t>
      </w:r>
      <w:r>
        <w:rPr>
          <w:rFonts w:hint="default" w:ascii="ＭＳ 明朝" w:hAnsi="ＭＳ 明朝"/>
          <w:kern w:val="0"/>
          <w:sz w:val="18"/>
        </w:rPr>
        <w:t xml:space="preserve">  </w:t>
      </w:r>
      <w:r>
        <w:rPr>
          <w:rFonts w:hint="eastAsia" w:ascii="ＭＳ 明朝" w:hAnsi="ＭＳ 明朝"/>
          <w:kern w:val="0"/>
          <w:sz w:val="18"/>
        </w:rPr>
        <w:t>定款の附則と区分・金額が一致しているか、確認してください。</w:t>
      </w:r>
    </w:p>
    <w:p>
      <w:pPr>
        <w:pStyle w:val="0"/>
        <w:spacing w:line="180" w:lineRule="exact"/>
        <w:rPr>
          <w:rFonts w:hint="default" w:ascii="ＭＳ 明朝" w:hAnsi="ＭＳ 明朝"/>
          <w:kern w:val="0"/>
          <w:sz w:val="18"/>
        </w:rPr>
      </w:pPr>
      <w:r>
        <w:rPr>
          <w:rFonts w:hint="default" w:ascii="ＭＳ 明朝" w:hAnsi="ＭＳ 明朝"/>
          <w:kern w:val="0"/>
          <w:sz w:val="18"/>
        </w:rPr>
        <w:t xml:space="preserve">    </w:t>
      </w:r>
      <w:r>
        <w:rPr>
          <w:rFonts w:hint="eastAsia" w:ascii="ＭＳ 明朝" w:hAnsi="ＭＳ 明朝"/>
          <w:kern w:val="0"/>
          <w:sz w:val="18"/>
        </w:rPr>
        <w:t>※２</w:t>
      </w:r>
      <w:r>
        <w:rPr>
          <w:rFonts w:hint="eastAsia" w:ascii="ＭＳ 明朝" w:hAnsi="ＭＳ 明朝"/>
          <w:kern w:val="0"/>
          <w:sz w:val="18"/>
        </w:rPr>
        <w:t xml:space="preserve">  </w:t>
      </w:r>
      <w:r>
        <w:rPr>
          <w:rFonts w:hint="eastAsia" w:ascii="ＭＳ 明朝" w:hAnsi="ＭＳ 明朝"/>
          <w:kern w:val="0"/>
          <w:sz w:val="18"/>
        </w:rPr>
        <w:t>申請書の住所と一致しているか、確認してください。</w:t>
      </w:r>
    </w:p>
    <w:sectPr>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Book Title"/>
    <w:next w:val="18"/>
    <w:link w:val="0"/>
    <w:uiPriority w:val="0"/>
    <w:qFormat/>
    <w:rPr>
      <w:rFonts w:eastAsia="ＭＳ 明朝"/>
      <w:smallCaps w:val="1"/>
      <w:spacing w:val="5"/>
      <w:sz w:val="21"/>
    </w:r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rPr>
      <w:rFonts w:ascii="ＭＳ 明朝" w:hAnsi="ＭＳ 明朝"/>
      <w:kern w:val="2"/>
      <w:sz w:val="21"/>
    </w:rPr>
  </w:style>
  <w:style w:type="character" w:styleId="21" w:customStyle="1">
    <w:name w:val="見出し 2 (文字)"/>
    <w:next w:val="21"/>
    <w:link w:val="2"/>
    <w:uiPriority w:val="0"/>
    <w:rPr>
      <w:rFonts w:ascii="Arial" w:hAnsi="Arial" w:eastAsia="ＭＳ ゴシック"/>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color w:val="000000"/>
      <w:kern w:val="0"/>
    </w:rPr>
  </w:style>
  <w:style w:type="character" w:styleId="24" w:customStyle="1">
    <w:name w:val="記 (文字)"/>
    <w:next w:val="24"/>
    <w:link w:val="23"/>
    <w:uiPriority w:val="0"/>
    <w:rPr>
      <w:rFonts w:ascii="ＭＳ 明朝" w:hAnsi="ＭＳ 明朝"/>
      <w:color w:val="000000"/>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paragraph" w:styleId="30" w:customStyle="1">
    <w:name w:val="スタイル1"/>
    <w:basedOn w:val="0"/>
    <w:next w:val="30"/>
    <w:link w:val="31"/>
    <w:uiPriority w:val="0"/>
    <w:qFormat/>
    <w:pPr>
      <w:jc w:val="left"/>
    </w:pPr>
    <w:rPr>
      <w:rFonts w:ascii="HG丸ｺﾞｼｯｸM-PRO" w:hAnsi="HG丸ｺﾞｼｯｸM-PRO" w:eastAsia="HG丸ｺﾞｼｯｸM-PRO"/>
      <w:b w:val="1"/>
      <w:sz w:val="24"/>
    </w:rPr>
  </w:style>
  <w:style w:type="character" w:styleId="31" w:customStyle="1">
    <w:name w:val="スタイル1 (文字)"/>
    <w:next w:val="31"/>
    <w:link w:val="30"/>
    <w:uiPriority w:val="0"/>
    <w:rPr>
      <w:rFonts w:ascii="HG丸ｺﾞｼｯｸM-PRO" w:hAnsi="HG丸ｺﾞｼｯｸM-PRO" w:eastAsia="HG丸ｺﾞｼｯｸM-PRO"/>
      <w:b w:val="1"/>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Words>
  <Characters>1168</Characters>
  <Application>JUST Note</Application>
  <Lines>57</Lines>
  <Paragraphs>45</Paragraphs>
  <Company>Hewlett-Packard Co.</Company>
  <CharactersWithSpaces>1662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2017-06-22T00:43:00Z</cp:lastPrinted>
  <dcterms:created xsi:type="dcterms:W3CDTF">2018-02-06T05:51:00Z</dcterms:created>
  <dcterms:modified xsi:type="dcterms:W3CDTF">2020-04-02T10:16:15Z</dcterms:modified>
  <cp:revision>6</cp:revision>
</cp:coreProperties>
</file>