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center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設　立　趣　旨　書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406" w:firstLineChars="2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１　趣　旨</w:t>
      </w:r>
    </w:p>
    <w:p>
      <w:pPr>
        <w:pStyle w:val="0"/>
        <w:suppressAutoHyphens w:val="1"/>
        <w:wordWrap w:val="0"/>
        <w:autoSpaceDE w:val="0"/>
        <w:autoSpaceDN w:val="0"/>
        <w:ind w:firstLine="892" w:firstLineChars="400"/>
        <w:jc w:val="left"/>
        <w:textAlignment w:val="baseline"/>
        <w:rPr>
          <w:rFonts w:hint="eastAsia" w:ascii="HG丸ｺﾞｼｯｸM-PRO" w:hAnsi="HG丸ｺﾞｼｯｸM-PRO"/>
          <w:kern w:val="0"/>
          <w:sz w:val="24"/>
        </w:rPr>
      </w:pPr>
      <w:r>
        <w:rPr>
          <w:rFonts w:hint="eastAsia" w:ascii="HG丸ｺﾞｼｯｸM-PRO" w:hAnsi="HG丸ｺﾞｼｯｸM-PRO"/>
          <w:kern w:val="0"/>
          <w:sz w:val="24"/>
        </w:rPr>
        <w:t>・　その活動が今必要だと考えるに至った、社会的・経済的背景</w:t>
      </w:r>
    </w:p>
    <w:p>
      <w:pPr>
        <w:pStyle w:val="0"/>
        <w:suppressAutoHyphens w:val="1"/>
        <w:wordWrap w:val="0"/>
        <w:autoSpaceDE w:val="0"/>
        <w:autoSpaceDN w:val="0"/>
        <w:ind w:firstLine="892" w:firstLineChars="4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4"/>
        </w:rPr>
        <w:t>・　その社会的・経済的背景から見えてきた問題点や課題</w:t>
      </w:r>
    </w:p>
    <w:p>
      <w:pPr>
        <w:pStyle w:val="0"/>
        <w:suppressAutoHyphens w:val="1"/>
        <w:wordWrap w:val="0"/>
        <w:autoSpaceDE w:val="0"/>
        <w:autoSpaceDN w:val="0"/>
        <w:ind w:firstLine="892" w:firstLineChars="4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4"/>
        </w:rPr>
        <w:t>・　その問題点や課題を解決するために法人が行う活動や事業</w:t>
      </w:r>
    </w:p>
    <w:p>
      <w:pPr>
        <w:pStyle w:val="0"/>
        <w:suppressAutoHyphens w:val="1"/>
        <w:wordWrap w:val="0"/>
        <w:autoSpaceDE w:val="0"/>
        <w:autoSpaceDN w:val="0"/>
        <w:ind w:firstLine="1338" w:firstLineChars="6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4"/>
        </w:rPr>
        <w:t>（これまでに活動を行ってきた団体はその内容とこれから行う活動）　</w:t>
      </w:r>
      <w:r>
        <w:rPr>
          <w:rFonts w:hint="default" w:ascii="HG丸ｺﾞｼｯｸM-PRO" w:hAnsi="HG丸ｺﾞｼｯｸM-PRO" w:eastAsia="HG丸ｺﾞｼｯｸM-PRO"/>
          <w:kern w:val="0"/>
          <w:sz w:val="28"/>
        </w:rPr>
        <w:t xml:space="preserve"> </w:t>
      </w:r>
    </w:p>
    <w:p>
      <w:pPr>
        <w:pStyle w:val="0"/>
        <w:suppressAutoHyphens w:val="1"/>
        <w:wordWrap w:val="0"/>
        <w:autoSpaceDE w:val="0"/>
        <w:autoSpaceDN w:val="0"/>
        <w:ind w:firstLine="892" w:firstLineChars="4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4"/>
        </w:rPr>
        <w:t>・　その活動を行うことによって誰に対して、どのように社会貢献するのか</w:t>
      </w:r>
    </w:p>
    <w:p>
      <w:pPr>
        <w:pStyle w:val="0"/>
        <w:suppressAutoHyphens w:val="1"/>
        <w:wordWrap w:val="0"/>
        <w:autoSpaceDE w:val="0"/>
        <w:autoSpaceDN w:val="0"/>
        <w:ind w:firstLine="892" w:firstLineChars="400"/>
        <w:jc w:val="left"/>
        <w:textAlignment w:val="baseline"/>
        <w:rPr>
          <w:rFonts w:hint="default" w:ascii="HG丸ｺﾞｼｯｸM-PRO" w:hAnsi="HG丸ｺﾞｼｯｸM-PRO"/>
          <w:kern w:val="0"/>
          <w:sz w:val="24"/>
        </w:rPr>
      </w:pPr>
      <w:r>
        <w:rPr>
          <w:rFonts w:hint="eastAsia" w:ascii="HG丸ｺﾞｼｯｸM-PRO" w:hAnsi="HG丸ｺﾞｼｯｸM-PRO"/>
          <w:kern w:val="0"/>
          <w:sz w:val="24"/>
        </w:rPr>
        <w:t>・　なぜＮＰＯ法により法人格を得て活動するのか</w:t>
      </w:r>
    </w:p>
    <w:p>
      <w:pPr>
        <w:pStyle w:val="0"/>
        <w:suppressAutoHyphens w:val="1"/>
        <w:wordWrap w:val="0"/>
        <w:autoSpaceDE w:val="0"/>
        <w:autoSpaceDN w:val="0"/>
        <w:ind w:right="892" w:firstLine="892" w:firstLineChars="400"/>
        <w:jc w:val="center"/>
        <w:textAlignment w:val="baseline"/>
        <w:rPr>
          <w:rFonts w:hint="default" w:ascii="HG丸ｺﾞｼｯｸM-PRO" w:hAnsi="HG丸ｺﾞｼｯｸM-PRO"/>
          <w:kern w:val="0"/>
          <w:sz w:val="24"/>
        </w:rPr>
      </w:pPr>
      <w:r>
        <w:rPr>
          <w:rFonts w:hint="eastAsia" w:ascii="HG丸ｺﾞｼｯｸM-PRO" w:hAnsi="HG丸ｺﾞｼｯｸM-PRO"/>
          <w:kern w:val="0"/>
          <w:sz w:val="24"/>
        </w:rPr>
        <w:t>　</w:t>
      </w:r>
      <w:r>
        <w:rPr>
          <w:rFonts w:hint="default" w:ascii="Times New Roman" w:hAnsi="Times New Roman"/>
          <w:kern w:val="0"/>
          <w:sz w:val="24"/>
        </w:rPr>
        <w:t>　　　　　　　　　　　　　　　　　　　　　　　　　　　　</w:t>
      </w:r>
      <w:r>
        <w:rPr>
          <w:rFonts w:hint="eastAsia" w:ascii="HG丸ｺﾞｼｯｸM-PRO" w:hAnsi="HG丸ｺﾞｼｯｸM-PRO"/>
          <w:kern w:val="0"/>
        </w:rPr>
        <w:t>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386" w:firstLineChars="2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</w:rPr>
        <w:t>２　申請に至るまでの経過</w:t>
      </w:r>
    </w:p>
    <w:p>
      <w:pPr>
        <w:pStyle w:val="0"/>
        <w:suppressAutoHyphens w:val="1"/>
        <w:wordWrap w:val="0"/>
        <w:autoSpaceDE w:val="0"/>
        <w:autoSpaceDN w:val="0"/>
        <w:ind w:firstLine="812" w:firstLineChars="4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892" w:firstLineChars="4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4"/>
        </w:rPr>
        <w:t>・　法人の設立を発起し、申請するに至った動機や経緯</w:t>
      </w:r>
    </w:p>
    <w:p>
      <w:pPr>
        <w:pStyle w:val="0"/>
        <w:suppressAutoHyphens w:val="1"/>
        <w:wordWrap w:val="0"/>
        <w:autoSpaceDE w:val="0"/>
        <w:autoSpaceDN w:val="0"/>
        <w:ind w:left="420" w:firstLine="42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5880" w:firstLine="2206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</w:rPr>
        <w:t>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42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　　　××年××月××日</w:t>
      </w:r>
      <w:r>
        <w:rPr>
          <w:rFonts w:hint="eastAsia" w:ascii="HG丸ｺﾞｼｯｸM-PRO" w:hAnsi="HG丸ｺﾞｼｯｸM-PRO"/>
          <w:kern w:val="0"/>
          <w:sz w:val="16"/>
        </w:rPr>
        <w:t>（※１）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righ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　　　特定非営利活動法人○○○○　　　　　　　　　　　</w:t>
      </w:r>
    </w:p>
    <w:p>
      <w:pPr>
        <w:pStyle w:val="0"/>
        <w:suppressAutoHyphens w:val="1"/>
        <w:wordWrap w:val="0"/>
        <w:autoSpaceDE w:val="0"/>
        <w:autoSpaceDN w:val="0"/>
        <w:jc w:val="righ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設立代表者　住所又は居所　　　　　　　　　　　</w:t>
      </w:r>
    </w:p>
    <w:p>
      <w:pPr>
        <w:pStyle w:val="0"/>
        <w:suppressAutoHyphens w:val="1"/>
        <w:wordWrap w:val="0"/>
        <w:autoSpaceDE w:val="0"/>
        <w:autoSpaceDN w:val="0"/>
        <w:jc w:val="righ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氏名　　　　　　　　　　　　　　　</w:t>
      </w:r>
    </w:p>
    <w:p>
      <w:pPr>
        <w:pStyle w:val="0"/>
        <w:suppressAutoHyphens w:val="1"/>
        <w:wordWrap w:val="0"/>
        <w:autoSpaceDE w:val="0"/>
        <w:autoSpaceDN w:val="0"/>
        <w:ind w:right="840"/>
        <w:jc w:val="left"/>
        <w:textAlignment w:val="baseline"/>
        <w:rPr>
          <w:rFonts w:hint="eastAsia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right="840"/>
        <w:jc w:val="left"/>
        <w:textAlignment w:val="baseline"/>
        <w:rPr>
          <w:rFonts w:hint="eastAsia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right="840" w:firstLine="193" w:firstLineChars="1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</w:rPr>
        <w:t>（備考）</w:t>
      </w:r>
    </w:p>
    <w:p>
      <w:pPr>
        <w:pStyle w:val="0"/>
        <w:suppressAutoHyphens w:val="1"/>
        <w:wordWrap w:val="0"/>
        <w:autoSpaceDE w:val="0"/>
        <w:autoSpaceDN w:val="0"/>
        <w:ind w:firstLine="193" w:firstLineChars="1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</w:rPr>
        <w:t>　１　用紙の大きさは、日本産業規格Ａ列４番とする。</w:t>
      </w:r>
    </w:p>
    <w:p>
      <w:pPr>
        <w:pStyle w:val="0"/>
        <w:suppressAutoHyphens w:val="1"/>
        <w:wordWrap w:val="0"/>
        <w:autoSpaceDE w:val="0"/>
        <w:autoSpaceDN w:val="0"/>
        <w:ind w:left="631" w:hanging="631" w:hangingChars="327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</w:rPr>
        <w:t>　　２　特定非営利活動法人設立の趣旨を総括的に説明する書類であり、一般の方々への縦覧に供するものなので、専門用語、難解な用語は避け、一般的ではない外来語・略語などには平易・正確な日本語訳を付記するなど、わかりやすい記載を心がけ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default" w:ascii="HG丸ｺﾞｼｯｸM-PRO" w:hAnsi="HG丸ｺﾞｼｯｸM-PRO" w:eastAsia="HG丸ｺﾞｼｯｸM-PRO"/>
          <w:kern w:val="0"/>
          <w:sz w:val="22"/>
        </w:rPr>
        <w:t xml:space="preserve">  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　</w:t>
      </w:r>
      <w:r>
        <w:rPr>
          <w:rFonts w:hint="eastAsia" w:ascii="HG丸ｺﾞｼｯｸM-PRO" w:hAnsi="HG丸ｺﾞｼｯｸM-PRO"/>
          <w:kern w:val="0"/>
          <w:sz w:val="22"/>
        </w:rPr>
        <w:t>３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　</w:t>
      </w:r>
      <w:r>
        <w:rPr>
          <w:rFonts w:hint="eastAsia" w:ascii="HG丸ｺﾞｼｯｸM-PRO" w:hAnsi="HG丸ｺﾞｼｯｸM-PRO"/>
          <w:kern w:val="0"/>
        </w:rPr>
        <w:t>特定非営利活動法人を設立しようとするに至った動機、経緯、法人の目的、特定非営利活動の種類、　　　</w:t>
      </w:r>
      <w:r>
        <w:rPr>
          <w:rFonts w:hint="eastAsia" w:ascii="HG丸ｺﾞｼｯｸM-PRO" w:hAnsi="HG丸ｺﾞｼｯｸM-PRO"/>
          <w:kern w:val="0"/>
        </w:rPr>
        <w:t xml:space="preserve">    </w:t>
      </w:r>
      <w:r>
        <w:rPr>
          <w:rFonts w:hint="eastAsia" w:ascii="HG丸ｺﾞｼｯｸM-PRO" w:hAnsi="HG丸ｺﾞｼｯｸM-PRO"/>
          <w:kern w:val="0"/>
        </w:rPr>
        <w:t>特定非営利活動に係る事業の種類、必要性などを、第三者にもわかるよう要旨を記載する。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　　※１　××年××月××日の部分は、設立総会の開催日か、それ以降の作成した日を記載</w:t>
      </w:r>
    </w:p>
    <w:p>
      <w:pPr>
        <w:pStyle w:val="0"/>
        <w:rPr>
          <w:rFonts w:hint="default" w:ascii="HG丸ｺﾞｼｯｸM-PRO" w:hAnsi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　　※２　この書面は、申請受理後２週</w:t>
      </w:r>
      <w:bookmarkStart w:id="0" w:name="_GoBack"/>
      <w:bookmarkEnd w:id="0"/>
      <w:r>
        <w:rPr>
          <w:rFonts w:hint="eastAsia" w:ascii="HG丸ｺﾞｼｯｸM-PRO" w:hAnsi="HG丸ｺﾞｼｯｸM-PRO"/>
          <w:kern w:val="0"/>
          <w:sz w:val="22"/>
        </w:rPr>
        <w:t>間、縦覧されます。</w:t>
      </w:r>
    </w:p>
    <w:p>
      <w:pPr>
        <w:pStyle w:val="0"/>
        <w:rPr>
          <w:rFonts w:hint="eastAsia" w:ascii="HG丸ｺﾞｼｯｸM-PRO" w:hAnsi="HG丸ｺﾞｼｯｸM-PRO"/>
          <w:kern w:val="0"/>
        </w:rPr>
      </w:pPr>
    </w:p>
    <w:p>
      <w:pPr>
        <w:pStyle w:val="0"/>
        <w:suppressAutoHyphens w:val="1"/>
        <w:wordWrap w:val="0"/>
        <w:autoSpaceDE w:val="0"/>
        <w:autoSpaceDN w:val="0"/>
        <w:spacing w:line="298" w:lineRule="exact"/>
        <w:jc w:val="left"/>
        <w:textAlignment w:val="baseline"/>
        <w:rPr>
          <w:rFonts w:hint="eastAsia"/>
          <w:kern w:val="0"/>
        </w:rPr>
      </w:pPr>
    </w:p>
    <w:sectPr>
      <w:pgSz w:w="11906" w:h="16838"/>
      <w:pgMar w:top="1021" w:right="907" w:bottom="907" w:left="1134" w:header="720" w:footer="567" w:gutter="0"/>
      <w:pgNumType w:start="1"/>
      <w:cols w:space="720"/>
      <w:noEndnote w:val="1"/>
      <w:textDirection w:val="lrTb"/>
      <w:docGrid w:type="linesAndChars" w:linePitch="28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21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Book Title"/>
    <w:next w:val="18"/>
    <w:link w:val="0"/>
    <w:uiPriority w:val="0"/>
    <w:qFormat/>
    <w:rPr>
      <w:rFonts w:eastAsia="ＭＳ 明朝"/>
      <w:smallCaps w:val="1"/>
      <w:spacing w:val="5"/>
      <w:sz w:val="21"/>
    </w:rPr>
  </w:style>
  <w:style w:type="paragraph" w:styleId="19">
    <w:name w:val="Plain Text"/>
    <w:basedOn w:val="0"/>
    <w:next w:val="19"/>
    <w:link w:val="20"/>
    <w:uiPriority w:val="0"/>
    <w:rPr>
      <w:rFonts w:ascii="ＭＳ 明朝" w:hAnsi="ＭＳ 明朝"/>
    </w:rPr>
  </w:style>
  <w:style w:type="character" w:styleId="20" w:customStyle="1">
    <w:name w:val="書式なし (文字)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 w:customStyle="1">
    <w:name w:val="見出し 2 (文字)"/>
    <w:next w:val="21"/>
    <w:link w:val="2"/>
    <w:uiPriority w:val="0"/>
    <w:rPr>
      <w:rFonts w:ascii="Arial" w:hAnsi="Arial" w:eastAsia="ＭＳ ゴシック"/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color w:val="000000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character" w:styleId="28">
    <w:name w:val="Hyperlink"/>
    <w:next w:val="28"/>
    <w:link w:val="0"/>
    <w:uiPriority w:val="0"/>
    <w:rPr>
      <w:color w:val="0563C1"/>
      <w:u w:val="single"/>
    </w:rPr>
  </w:style>
  <w:style w:type="character" w:styleId="29">
    <w:name w:val="FollowedHyperlink"/>
    <w:next w:val="29"/>
    <w:link w:val="0"/>
    <w:uiPriority w:val="0"/>
    <w:rPr>
      <w:color w:val="954F72"/>
      <w:u w:val="single"/>
    </w:rPr>
  </w:style>
  <w:style w:type="paragraph" w:styleId="30" w:customStyle="1">
    <w:name w:val="スタイル1"/>
    <w:basedOn w:val="0"/>
    <w:next w:val="30"/>
    <w:link w:val="31"/>
    <w:uiPriority w:val="0"/>
    <w:qFormat/>
    <w:pPr>
      <w:jc w:val="left"/>
    </w:pPr>
    <w:rPr>
      <w:rFonts w:ascii="HG丸ｺﾞｼｯｸM-PRO" w:hAnsi="HG丸ｺﾞｼｯｸM-PRO" w:eastAsia="HG丸ｺﾞｼｯｸM-PRO"/>
      <w:b w:val="1"/>
      <w:sz w:val="24"/>
    </w:rPr>
  </w:style>
  <w:style w:type="character" w:styleId="31" w:customStyle="1">
    <w:name w:val="スタイル1 (文字)"/>
    <w:next w:val="31"/>
    <w:link w:val="30"/>
    <w:uiPriority w:val="0"/>
    <w:rPr>
      <w:rFonts w:ascii="HG丸ｺﾞｼｯｸM-PRO" w:hAnsi="HG丸ｺﾞｼｯｸM-PRO" w:eastAsia="HG丸ｺﾞｼｯｸM-PRO"/>
      <w:b w:val="1"/>
      <w:kern w:val="2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539</Characters>
  <Application>JUST Note</Application>
  <Lines>43</Lines>
  <Paragraphs>22</Paragraphs>
  <Company>Hewlett-Packard Co.</Company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特定非営利活動法人の手引</dc:title>
  <dc:creator>HP Customer</dc:creator>
  <cp:lastModifiedBy>shiminkatsudo059</cp:lastModifiedBy>
  <cp:lastPrinted>2017-06-22T00:43:00Z</cp:lastPrinted>
  <dcterms:created xsi:type="dcterms:W3CDTF">2018-02-06T05:50:00Z</dcterms:created>
  <dcterms:modified xsi:type="dcterms:W3CDTF">2020-04-02T10:15:50Z</dcterms:modified>
  <cp:revision>5</cp:revision>
</cp:coreProperties>
</file>