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645"/>
        </w:tabs>
        <w:jc w:val="both"/>
        <w:rPr>
          <w:rFonts w:hint="eastAsia" w:ascii="ＭＳ ゴシック" w:hAnsi="ＭＳ ゴシック"/>
          <w:sz w:val="20"/>
        </w:rPr>
      </w:pPr>
      <w:bookmarkStart w:id="0" w:name="_GoBack"/>
      <w:bookmarkEnd w:id="0"/>
      <w:r>
        <w:rPr>
          <w:rFonts w:hint="eastAsia" w:ascii="ＭＳ ゴシック" w:hAnsi="ＭＳ ゴシック" w:eastAsia="ＭＳ ゴシック"/>
          <w:color w:val="000000"/>
          <w:sz w:val="20"/>
        </w:rPr>
        <w:t>様式第６号別紙</w:t>
      </w:r>
      <w:r>
        <w:rPr>
          <w:rFonts w:hint="eastAsia" w:ascii="ＭＳ ゴシック" w:hAnsi="ＭＳ ゴシック" w:eastAsia="ＭＳ ゴシック"/>
          <w:color w:val="000000"/>
          <w:sz w:val="20"/>
        </w:rPr>
        <w:tab/>
      </w:r>
    </w:p>
    <w:p>
      <w:pPr>
        <w:pStyle w:val="0"/>
        <w:jc w:val="center"/>
        <w:rPr>
          <w:rFonts w:hint="default" w:ascii="ＭＳ ゴシック" w:hAnsi="ＭＳ ゴシック"/>
          <w:sz w:val="28"/>
        </w:rPr>
      </w:pPr>
      <w:r>
        <w:rPr>
          <w:rFonts w:hint="eastAsia" w:ascii="ＭＳ ゴシック" w:hAnsi="ＭＳ ゴシック" w:eastAsia="ＭＳ ゴシック"/>
          <w:color w:val="000000"/>
          <w:sz w:val="28"/>
        </w:rPr>
        <w:t>誓　約　書</w:t>
      </w:r>
    </w:p>
    <w:p>
      <w:pPr>
        <w:pStyle w:val="0"/>
        <w:jc w:val="center"/>
        <w:rPr>
          <w:rFonts w:hint="default" w:ascii="ＭＳ ゴシック" w:hAnsi="ＭＳ ゴシック"/>
          <w:position w:val="24"/>
          <w:sz w:val="22"/>
        </w:rPr>
      </w:pPr>
      <w:r>
        <w:rPr>
          <w:rFonts w:hint="eastAsia" w:ascii="ＭＳ ゴシック" w:hAnsi="ＭＳ ゴシック" w:eastAsia="ＭＳ ゴシック"/>
          <w:color w:val="000000"/>
          <w:position w:val="24"/>
          <w:sz w:val="22"/>
        </w:rPr>
        <w:t>（旭川市若者地元定着奨学金返済補助金　　　　年度実績報告）</w:t>
      </w:r>
    </w:p>
    <w:p>
      <w:pPr>
        <w:pStyle w:val="0"/>
        <w:overflowPunct w:val="0"/>
        <w:jc w:val="right"/>
        <w:rPr>
          <w:rFonts w:hint="default" w:ascii="ＭＳ ゴシック" w:hAnsi="ＭＳ ゴシック"/>
          <w:spacing w:val="2"/>
        </w:rPr>
      </w:pPr>
      <w:r>
        <w:rPr>
          <w:rFonts w:hint="eastAsia" w:ascii="ＭＳ ゴシック" w:hAnsi="ＭＳ ゴシック" w:eastAsia="ＭＳ ゴシック"/>
          <w:color w:val="000000"/>
          <w:sz w:val="22"/>
        </w:rPr>
        <w:t>　</w:t>
      </w:r>
      <w:r>
        <w:rPr>
          <w:rFonts w:hint="eastAsia" w:ascii="ＭＳ ゴシック" w:hAnsi="ＭＳ ゴシック" w:eastAsia="ＭＳ ゴシック"/>
          <w:color w:val="000000"/>
          <w:sz w:val="21"/>
        </w:rPr>
        <w:t>　年　　月　　日</w:t>
      </w:r>
    </w:p>
    <w:p>
      <w:pPr>
        <w:pStyle w:val="0"/>
        <w:overflowPunct w:val="0"/>
        <w:jc w:val="both"/>
        <w:rPr>
          <w:rFonts w:hint="default" w:ascii="ＭＳ ゴシック" w:hAnsi="ＭＳ ゴシック"/>
        </w:rPr>
      </w:pPr>
      <w:r>
        <w:rPr>
          <w:rFonts w:hint="eastAsia" w:ascii="ＭＳ ゴシック" w:hAnsi="ＭＳ ゴシック" w:eastAsia="ＭＳ ゴシック"/>
          <w:color w:val="000000"/>
          <w:sz w:val="21"/>
        </w:rPr>
        <w:t>（宛先）旭川市長</w:t>
      </w:r>
    </w:p>
    <w:p>
      <w:pPr>
        <w:pStyle w:val="0"/>
        <w:jc w:val="both"/>
        <w:rPr>
          <w:rFonts w:hint="default" w:ascii="ＭＳ ゴシック" w:hAnsi="ＭＳ ゴシック"/>
        </w:rPr>
      </w:pPr>
    </w:p>
    <w:p>
      <w:pPr>
        <w:pStyle w:val="0"/>
        <w:ind w:firstLine="1050" w:firstLineChars="500"/>
        <w:jc w:val="both"/>
        <w:rPr>
          <w:rFonts w:hint="default" w:ascii="ＭＳ ゴシック" w:hAnsi="ＭＳ ゴシック"/>
        </w:rPr>
      </w:pPr>
      <w:r>
        <w:rPr>
          <w:rFonts w:hint="eastAsia" w:ascii="ＭＳ ゴシック" w:hAnsi="ＭＳ ゴシック" w:eastAsia="ＭＳ ゴシック"/>
          <w:color w:val="000000"/>
          <w:sz w:val="21"/>
        </w:rPr>
        <w:t>年　　月　　日付け旭経総指令第　　　号をもって交付決定された標記補助金について，当該年度における就業状況等の報告に関し，次のとおり誓約します。</w:t>
      </w:r>
    </w:p>
    <w:p>
      <w:pPr>
        <w:pStyle w:val="0"/>
        <w:jc w:val="both"/>
        <w:rPr>
          <w:rFonts w:hint="default" w:ascii="ＭＳ ゴシック" w:hAnsi="ＭＳ ゴシック"/>
        </w:rPr>
      </w:pPr>
    </w:p>
    <w:p>
      <w:pPr>
        <w:pStyle w:val="0"/>
        <w:tabs>
          <w:tab w:val="left" w:leader="none" w:pos="1645"/>
        </w:tabs>
        <w:ind w:firstLine="210" w:firstLineChars="100"/>
        <w:jc w:val="both"/>
        <w:rPr>
          <w:rFonts w:hint="eastAsia" w:ascii="ＭＳ ゴシック" w:hAnsi="ＭＳ ゴシック"/>
          <w:color w:val="auto"/>
        </w:rPr>
      </w:pPr>
      <w:r>
        <w:rPr>
          <w:rFonts w:hint="eastAsia" w:ascii="ＭＳ ゴシック" w:hAnsi="ＭＳ ゴシック" w:eastAsia="ＭＳ ゴシック"/>
          <w:color w:val="auto"/>
          <w:sz w:val="21"/>
        </w:rPr>
        <w:t>私は，就業及び奨学金返済状況報告書（様式第６号，最終年度は様式第６号－２）による報告日現在において，交付申請時の記載内容から（交付申請後に変更があった場合は変更届出又は変更承認申請時から）変更ありません。</w:t>
      </w:r>
    </w:p>
    <w:p>
      <w:pPr>
        <w:pStyle w:val="0"/>
        <w:tabs>
          <w:tab w:val="left" w:leader="none" w:pos="1645"/>
        </w:tabs>
        <w:ind w:firstLine="210" w:firstLineChars="100"/>
        <w:jc w:val="both"/>
        <w:rPr>
          <w:rFonts w:hint="eastAsia" w:ascii="ＭＳ ゴシック" w:hAnsi="ＭＳ ゴシック"/>
          <w:color w:val="auto"/>
        </w:rPr>
      </w:pPr>
      <w:r>
        <w:rPr>
          <w:rFonts w:hint="eastAsia" w:ascii="ＭＳ ゴシック" w:hAnsi="ＭＳ ゴシック" w:eastAsia="ＭＳ ゴシック"/>
          <w:color w:val="auto"/>
          <w:sz w:val="21"/>
        </w:rPr>
        <w:t>なお，未提出となっている当該年度の就業及び居住状況の確認に係る以下の書類を翌年度４月１０日までに提出します。</w:t>
      </w:r>
    </w:p>
    <w:p>
      <w:pPr>
        <w:pStyle w:val="0"/>
        <w:tabs>
          <w:tab w:val="left" w:leader="none" w:pos="1645"/>
        </w:tabs>
        <w:jc w:val="both"/>
        <w:rPr>
          <w:rFonts w:hint="eastAsia" w:ascii="ＭＳ ゴシック" w:hAnsi="ＭＳ ゴシック"/>
          <w:color w:val="auto"/>
        </w:rPr>
      </w:pPr>
    </w:p>
    <w:p>
      <w:pPr>
        <w:pStyle w:val="0"/>
        <w:ind w:firstLine="210" w:firstLineChars="100"/>
        <w:jc w:val="both"/>
        <w:rPr>
          <w:rFonts w:hint="default" w:ascii="ＭＳ ゴシック" w:hAnsi="ＭＳ ゴシック"/>
          <w:color w:val="auto"/>
          <w:spacing w:val="-20"/>
          <w:sz w:val="20"/>
        </w:rPr>
      </w:pPr>
      <w:r>
        <w:rPr>
          <w:rFonts w:hint="eastAsia" w:ascii="ＭＳ ゴシック" w:hAnsi="ＭＳ ゴシック" w:eastAsia="ＭＳ ゴシック"/>
          <w:color w:val="auto"/>
          <w:spacing w:val="-20"/>
          <w:sz w:val="20"/>
        </w:rPr>
        <w:t>（※該当する事項の□にレ点）</w:t>
      </w:r>
    </w:p>
    <w:p>
      <w:pPr>
        <w:pStyle w:val="0"/>
        <w:ind w:firstLine="720"/>
        <w:jc w:val="both"/>
        <w:rPr>
          <w:rFonts w:hint="default" w:ascii="ＭＳ ゴシック" w:hAnsi="ＭＳ ゴシック"/>
          <w:color w:val="auto"/>
          <w:spacing w:val="-20"/>
          <w:sz w:val="16"/>
        </w:rPr>
      </w:pPr>
      <w:r>
        <w:rPr>
          <w:rFonts w:hint="eastAsia" w:ascii="ＭＳ ゴシック" w:hAnsi="ＭＳ ゴシック" w:eastAsia="ＭＳ ゴシック"/>
          <w:color w:val="auto"/>
          <w:spacing w:val="-20"/>
          <w:sz w:val="21"/>
        </w:rPr>
        <w:t>□　　在職証明書（各年度の補助対象期間が終了する日時点の状況がわかるもの）</w:t>
      </w:r>
    </w:p>
    <w:p>
      <w:pPr>
        <w:pStyle w:val="0"/>
        <w:ind w:firstLine="720"/>
        <w:jc w:val="both"/>
        <w:rPr>
          <w:rFonts w:hint="default" w:ascii="ＭＳ ゴシック" w:hAnsi="ＭＳ ゴシック"/>
          <w:color w:val="auto"/>
          <w:spacing w:val="-20"/>
        </w:rPr>
      </w:pPr>
      <w:r>
        <w:rPr>
          <w:rFonts w:hint="eastAsia" w:ascii="ＭＳ ゴシック" w:hAnsi="ＭＳ ゴシック" w:eastAsia="ＭＳ ゴシック"/>
          <w:color w:val="auto"/>
          <w:spacing w:val="-20"/>
          <w:sz w:val="21"/>
        </w:rPr>
        <w:t>□　　住民票（写し）（各年度の補助対象期間が終了する日時点の状況がわかるもの）</w:t>
      </w:r>
    </w:p>
    <w:p>
      <w:pPr>
        <w:pStyle w:val="0"/>
        <w:ind w:left="1050" w:leftChars="400" w:hanging="210" w:hangingChars="100"/>
        <w:jc w:val="both"/>
        <w:rPr>
          <w:rFonts w:hint="default" w:ascii="ＭＳ ゴシック" w:hAnsi="ＭＳ ゴシック"/>
          <w:color w:val="auto"/>
          <w:spacing w:val="-20"/>
          <w:sz w:val="16"/>
        </w:rPr>
      </w:pPr>
      <w:r>
        <w:rPr>
          <w:rFonts w:hint="eastAsia" w:ascii="ＭＳ ゴシック" w:hAnsi="ＭＳ ゴシック" w:eastAsia="ＭＳ ゴシック"/>
          <w:color w:val="auto"/>
          <w:spacing w:val="-20"/>
          <w:sz w:val="21"/>
        </w:rPr>
        <w:t>※なお，当該年度の補助対象期間に延長期間が含まれる場合は延長期間の開始日の前日時点の状況がわかるもの</w:t>
      </w:r>
    </w:p>
    <w:p>
      <w:pPr>
        <w:pStyle w:val="0"/>
        <w:tabs>
          <w:tab w:val="left" w:leader="none" w:pos="1645"/>
        </w:tabs>
        <w:jc w:val="both"/>
        <w:rPr>
          <w:rFonts w:hint="eastAsia" w:ascii="ＭＳ ゴシック" w:hAnsi="ＭＳ ゴシック"/>
          <w:color w:val="auto"/>
        </w:rPr>
      </w:pPr>
    </w:p>
    <w:p>
      <w:pPr>
        <w:pStyle w:val="0"/>
        <w:tabs>
          <w:tab w:val="left" w:leader="none" w:pos="1645"/>
        </w:tabs>
        <w:jc w:val="both"/>
        <w:rPr>
          <w:rFonts w:hint="default" w:ascii="ＭＳ ゴシック" w:hAnsi="ＭＳ ゴシック"/>
        </w:rPr>
      </w:pPr>
      <w:r>
        <w:rPr>
          <w:rFonts w:hint="eastAsia" w:ascii="ＭＳ ゴシック" w:hAnsi="ＭＳ ゴシック" w:eastAsia="ＭＳ ゴシック"/>
          <w:color w:val="000000"/>
          <w:sz w:val="21"/>
        </w:rPr>
        <w:t>　上記について相違ありません。</w:t>
      </w:r>
    </w:p>
    <w:p>
      <w:pPr>
        <w:pStyle w:val="0"/>
        <w:tabs>
          <w:tab w:val="left" w:leader="none" w:pos="1645"/>
        </w:tabs>
        <w:jc w:val="both"/>
        <w:rPr>
          <w:rFonts w:hint="default" w:ascii="ＭＳ ゴシック" w:hAnsi="ＭＳ ゴシック"/>
        </w:rPr>
      </w:pPr>
    </w:p>
    <w:tbl>
      <w:tblPr>
        <w:tblStyle w:val="11"/>
        <w:tblW w:w="8905"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966"/>
        <w:gridCol w:w="2088"/>
        <w:gridCol w:w="5885"/>
      </w:tblGrid>
      <w:tr>
        <w:trPr>
          <w:trHeight w:val="920" w:hRule="atLeast"/>
        </w:trPr>
        <w:tc>
          <w:tcPr>
            <w:tcW w:w="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noWrap/>
            <w:textDirection w:val="tbRlV"/>
            <w:vAlign w:val="center"/>
          </w:tcPr>
          <w:p>
            <w:pPr>
              <w:pStyle w:val="0"/>
              <w:jc w:val="center"/>
              <w:rPr>
                <w:rFonts w:hint="default" w:ascii="ＭＳ ゴシック" w:hAnsi="ＭＳ ゴシック"/>
                <w:spacing w:val="-20"/>
                <w:sz w:val="20"/>
              </w:rPr>
            </w:pPr>
            <w:r>
              <w:rPr>
                <w:rFonts w:hint="eastAsia" w:ascii="ＭＳ ゴシック" w:hAnsi="ＭＳ ゴシック" w:eastAsia="ＭＳ ゴシック"/>
                <w:color w:val="000000"/>
                <w:spacing w:val="-20"/>
                <w:sz w:val="20"/>
              </w:rPr>
              <w:t>補助決定者</w:t>
            </w:r>
          </w:p>
          <w:p>
            <w:pPr>
              <w:pStyle w:val="0"/>
              <w:jc w:val="center"/>
              <w:rPr>
                <w:rFonts w:hint="default" w:ascii="ＭＳ ゴシック" w:hAnsi="ＭＳ ゴシック"/>
                <w:spacing w:val="-20"/>
                <w:sz w:val="20"/>
              </w:rPr>
            </w:pPr>
            <w:r>
              <w:rPr>
                <w:rFonts w:hint="eastAsia" w:ascii="ＭＳ ゴシック" w:hAnsi="ＭＳ ゴシック" w:eastAsia="ＭＳ ゴシック"/>
                <w:color w:val="000000"/>
                <w:spacing w:val="-20"/>
                <w:sz w:val="20"/>
              </w:rPr>
              <w:t>（提出者）</w:t>
            </w:r>
          </w:p>
        </w:tc>
        <w:tc>
          <w:tcPr>
            <w:tcW w:w="2088"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sz w:val="20"/>
              </w:rPr>
            </w:pPr>
            <w:r>
              <w:rPr>
                <w:rFonts w:hint="eastAsia" w:ascii="ＭＳ ゴシック" w:hAnsi="ＭＳ ゴシック" w:eastAsia="ＭＳ ゴシック"/>
                <w:color w:val="000000"/>
                <w:spacing w:val="505"/>
                <w:sz w:val="20"/>
                <w:fitText w:val="1410" w:id="1"/>
              </w:rPr>
              <w:t>氏</w:t>
            </w:r>
            <w:r>
              <w:rPr>
                <w:rFonts w:hint="eastAsia" w:ascii="ＭＳ ゴシック" w:hAnsi="ＭＳ ゴシック" w:eastAsia="ＭＳ ゴシック"/>
                <w:color w:val="000000"/>
                <w:sz w:val="20"/>
                <w:fitText w:val="1410" w:id="1"/>
              </w:rPr>
              <w:t>名</w:t>
            </w:r>
          </w:p>
        </w:tc>
        <w:tc>
          <w:tcPr>
            <w:tcW w:w="5885" w:type="dxa"/>
            <w:tcBorders>
              <w:top w:val="single" w:color="auto" w:sz="4" w:space="0"/>
              <w:left w:val="nil"/>
              <w:bottom w:val="single" w:color="auto" w:sz="4" w:space="0"/>
              <w:right w:val="single" w:color="auto" w:sz="4" w:space="0"/>
              <w:tl2br w:val="none" w:color="auto" w:sz="0" w:space="0"/>
              <w:tr2bl w:val="none" w:color="auto" w:sz="0" w:space="0"/>
            </w:tcBorders>
            <w:noWrap/>
            <w:vAlign w:val="top"/>
          </w:tcPr>
          <w:p>
            <w:pPr>
              <w:pStyle w:val="0"/>
              <w:widowControl w:val="1"/>
              <w:jc w:val="both"/>
              <w:rPr>
                <w:rFonts w:hint="default" w:ascii="ＭＳ ゴシック" w:hAnsi="ＭＳ ゴシック"/>
                <w:color w:val="A6A6A6"/>
                <w:sz w:val="32"/>
              </w:rPr>
            </w:pPr>
            <w:r>
              <w:rPr>
                <w:rFonts w:hint="eastAsia" w:ascii="ＭＳ ゴシック" w:hAnsi="ＭＳ ゴシック" w:eastAsia="ＭＳ ゴシック"/>
                <w:color w:val="000000"/>
                <w:sz w:val="22"/>
              </w:rPr>
              <w:t>　　　　　　　　　　　　　　　　　　　</w:t>
            </w:r>
          </w:p>
          <w:p>
            <w:pPr>
              <w:pStyle w:val="0"/>
              <w:widowControl w:val="1"/>
              <w:jc w:val="both"/>
              <w:rPr>
                <w:rFonts w:hint="default" w:ascii="ＭＳ ゴシック" w:hAnsi="ＭＳ ゴシック"/>
                <w:sz w:val="20"/>
              </w:rPr>
            </w:pPr>
            <w:r>
              <w:rPr>
                <w:rFonts w:hint="eastAsia" w:ascii="ＭＳ ゴシック" w:hAnsi="ＭＳ ゴシック" w:eastAsia="ＭＳ ゴシック"/>
                <w:color w:val="000000"/>
                <w:sz w:val="20"/>
              </w:rPr>
              <w:t>（補助希望者登録番号：　　　　　年度第　　号）</w:t>
            </w:r>
          </w:p>
        </w:tc>
      </w:tr>
    </w:tbl>
    <w:p>
      <w:pPr>
        <w:pStyle w:val="0"/>
        <w:jc w:val="both"/>
        <w:rPr>
          <w:sz w:val="20"/>
        </w:rPr>
      </w:pPr>
    </w:p>
    <w:p>
      <w:pPr>
        <w:pStyle w:val="0"/>
        <w:tabs>
          <w:tab w:val="left" w:leader="none" w:pos="1645"/>
        </w:tabs>
        <w:jc w:val="both"/>
        <w:rPr>
          <w:rFonts w:hint="default" w:ascii="ＭＳ ゴシック" w:hAnsi="ＭＳ ゴシック"/>
        </w:rPr>
      </w:pPr>
    </w:p>
    <w:sectPr>
      <w:headerReference r:id="rId5" w:type="default"/>
      <w:footerReference r:id="rId6" w:type="default"/>
      <w:type w:val="continuous"/>
      <w:pgSz w:w="11906" w:h="16838"/>
      <w:pgMar w:top="1418" w:right="1134" w:bottom="907" w:left="1134" w:header="720" w:footer="720" w:gutter="0"/>
      <w:pgNumType w:start="1"/>
      <w:cols w:space="720"/>
      <w:textDirection w:val="lrTb"/>
      <w:docGrid w:type="linesAndChars" w:linePitch="381" w:charSpace="51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rawingGridHorizontalSpacing w:val="235"/>
  <w:drawingGridVerticalSpacing w:val="38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Century" w:hAnsi="Century"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ＭＳ ゴシック" w:hAnsi="ＭＳ ゴシック" w:eastAsia="ＭＳ ゴシック"/>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eastAsia="ＭＳ ゴシック"/>
      <w:color w:val="000000"/>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eastAsia="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77</Words>
  <Characters>444</Characters>
  <Application>JUST Note</Application>
  <Lines>0</Lines>
  <Paragraphs>0</Paragraphs>
  <Company>旭川市保健福祉部</Company>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○○補助金交付要綱（サンプル）</dc:title>
  <dc:creator>保健福祉課</dc:creator>
  <cp:lastModifiedBy>keizaisomu055</cp:lastModifiedBy>
  <cp:lastPrinted>2019-11-01T11:29:00Z</cp:lastPrinted>
  <dcterms:created xsi:type="dcterms:W3CDTF">2019-09-26T10:58:00Z</dcterms:created>
  <dcterms:modified xsi:type="dcterms:W3CDTF">2021-03-17T00:07:09Z</dcterms:modified>
  <cp:revision>13</cp:revision>
</cp:coreProperties>
</file>