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8B" w:rsidRDefault="009D748B">
      <w:pPr>
        <w:adjustRightInd/>
        <w:spacing w:line="266" w:lineRule="exact"/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様式（第７条関係）</w:t>
      </w:r>
    </w:p>
    <w:p w:rsidR="00595881" w:rsidRDefault="00595881">
      <w:pPr>
        <w:adjustRightInd/>
        <w:spacing w:line="26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4D742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9046C3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（宛</w:t>
      </w:r>
      <w:r w:rsidR="00595881">
        <w:rPr>
          <w:rFonts w:hint="eastAsia"/>
        </w:rPr>
        <w:t>先）旭　川　市　長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協議者　住所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氏名　　　　　　　　　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（代理人氏名，電話番号）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緑</w:t>
      </w:r>
      <w:r>
        <w:t xml:space="preserve"> </w:t>
      </w:r>
      <w:r>
        <w:rPr>
          <w:rFonts w:hint="eastAsia"/>
        </w:rPr>
        <w:t>地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回</w:t>
      </w:r>
      <w:r>
        <w:t xml:space="preserve"> </w:t>
      </w:r>
      <w:r>
        <w:rPr>
          <w:rFonts w:hint="eastAsia"/>
        </w:rPr>
        <w:t>復</w:t>
      </w:r>
      <w:r>
        <w:t xml:space="preserve"> </w:t>
      </w:r>
      <w:r>
        <w:rPr>
          <w:rFonts w:hint="eastAsia"/>
        </w:rPr>
        <w:t>に</w:t>
      </w:r>
      <w:r>
        <w:t xml:space="preserve"> </w:t>
      </w:r>
      <w:r>
        <w:rPr>
          <w:rFonts w:hint="eastAsia"/>
        </w:rPr>
        <w:t>関</w:t>
      </w:r>
      <w:r>
        <w:t xml:space="preserve"> </w:t>
      </w:r>
      <w:r>
        <w:rPr>
          <w:rFonts w:hint="eastAsia"/>
        </w:rPr>
        <w:t>す</w:t>
      </w:r>
      <w:r>
        <w:t xml:space="preserve"> </w:t>
      </w:r>
      <w:r>
        <w:rPr>
          <w:rFonts w:hint="eastAsia"/>
        </w:rPr>
        <w:t>る</w:t>
      </w:r>
      <w:r>
        <w:t xml:space="preserve"> </w:t>
      </w:r>
      <w:r>
        <w:rPr>
          <w:rFonts w:hint="eastAsia"/>
        </w:rPr>
        <w:t>計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協</w:t>
      </w:r>
      <w:r>
        <w:t xml:space="preserve"> </w:t>
      </w:r>
      <w:r>
        <w:rPr>
          <w:rFonts w:hint="eastAsia"/>
        </w:rPr>
        <w:t>議</w:t>
      </w:r>
      <w:r>
        <w:t xml:space="preserve"> </w:t>
      </w:r>
      <w:r>
        <w:rPr>
          <w:rFonts w:hint="eastAsia"/>
        </w:rPr>
        <w:t>書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旭川市緑地の回復に関する指導要綱第７条の規定により，次のとおり協議します。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１　行為に係る所在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２　土地利用目的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３　行為の区域（敷地）面積　　　　　　　（㎡）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４　行為地の現況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５　緑化計画</w:t>
      </w:r>
    </w:p>
    <w:p w:rsidR="00595881" w:rsidRDefault="00595881">
      <w:pPr>
        <w:tabs>
          <w:tab w:val="left" w:pos="1050"/>
        </w:tabs>
        <w:adjustRightInd/>
        <w:spacing w:line="266" w:lineRule="exact"/>
        <w:ind w:left="934" w:hanging="934"/>
        <w:rPr>
          <w:rFonts w:hAnsi="Times New Roman" w:cs="Times New Roman"/>
          <w:spacing w:val="6"/>
        </w:rPr>
      </w:pPr>
    </w:p>
    <w:p w:rsidR="00595881" w:rsidRDefault="00595881">
      <w:pPr>
        <w:tabs>
          <w:tab w:val="left" w:pos="1050"/>
        </w:tabs>
        <w:adjustRightInd/>
        <w:spacing w:line="266" w:lineRule="exact"/>
        <w:ind w:left="934" w:hanging="934"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（１）緑化方法及び面積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ア　植樹による緑化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イ　その他の緑化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ウ　既存樹林の保存</w:t>
      </w:r>
    </w:p>
    <w:p w:rsidR="00595881" w:rsidRDefault="00595881">
      <w:pPr>
        <w:tabs>
          <w:tab w:val="left" w:pos="1050"/>
        </w:tabs>
        <w:adjustRightInd/>
        <w:spacing w:line="266" w:lineRule="exact"/>
        <w:ind w:left="934" w:hanging="934"/>
        <w:rPr>
          <w:rFonts w:hAnsi="Times New Roman" w:cs="Times New Roman"/>
          <w:spacing w:val="6"/>
        </w:rPr>
      </w:pPr>
    </w:p>
    <w:p w:rsidR="00595881" w:rsidRDefault="00595881">
      <w:pPr>
        <w:tabs>
          <w:tab w:val="left" w:pos="1050"/>
        </w:tabs>
        <w:adjustRightInd/>
        <w:spacing w:line="266" w:lineRule="exact"/>
        <w:ind w:left="934" w:hanging="934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（２）表土の保全等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６　緑地の敷地面積に対する割合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７　緑化完了日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spacing w:val="2"/>
        </w:rPr>
        <w:t xml:space="preserve"> </w:t>
      </w:r>
      <w:r>
        <w:rPr>
          <w:rFonts w:hint="eastAsia"/>
          <w:spacing w:val="-2"/>
        </w:rPr>
        <w:t>※添付図面　　現況図，付近見取り図，土地利用図（緑地配置図）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1"/>
      </w:tblGrid>
      <w:tr w:rsidR="00595881">
        <w:tblPrEx>
          <w:tblCellMar>
            <w:top w:w="0" w:type="dxa"/>
            <w:bottom w:w="0" w:type="dxa"/>
          </w:tblCellMar>
        </w:tblPrEx>
        <w:tc>
          <w:tcPr>
            <w:tcW w:w="912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595881" w:rsidRDefault="005958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595881" w:rsidRDefault="00595881">
      <w:pPr>
        <w:adjustRightInd/>
        <w:spacing w:line="26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◎協議による特記事項（この欄は，記入しないでください。）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</w:rPr>
        <w:lastRenderedPageBreak/>
        <w:t>（協</w:t>
      </w:r>
      <w:r>
        <w:rPr>
          <w:rFonts w:ascii="ＭＳ ゴシック" w:hAnsi="ＭＳ ゴシック" w:cs="ＭＳ ゴシック"/>
          <w:b/>
          <w:bCs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</w:rPr>
        <w:t>議</w:t>
      </w:r>
      <w:r>
        <w:rPr>
          <w:rFonts w:ascii="ＭＳ ゴシック" w:hAnsi="ＭＳ ゴシック" w:cs="ＭＳ ゴシック"/>
          <w:b/>
          <w:bCs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</w:rPr>
        <w:t>書</w:t>
      </w:r>
      <w:r>
        <w:rPr>
          <w:rFonts w:ascii="ＭＳ ゴシック" w:hAnsi="ＭＳ ゴシック" w:cs="ＭＳ ゴシック"/>
          <w:b/>
          <w:bCs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</w:rPr>
        <w:t>記</w:t>
      </w:r>
      <w:r>
        <w:rPr>
          <w:rFonts w:ascii="ＭＳ ゴシック" w:hAnsi="ＭＳ ゴシック" w:cs="ＭＳ ゴシック"/>
          <w:b/>
          <w:bCs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</w:rPr>
        <w:t>載</w:t>
      </w:r>
      <w:r>
        <w:rPr>
          <w:rFonts w:ascii="ＭＳ ゴシック" w:hAnsi="ＭＳ ゴシック" w:cs="ＭＳ ゴシック"/>
          <w:b/>
          <w:bCs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2"/>
          <w:sz w:val="26"/>
          <w:szCs w:val="26"/>
        </w:rPr>
        <w:t>例）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様式（第７条関係）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4D742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9046C3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（宛</w:t>
      </w:r>
      <w:r w:rsidR="00595881">
        <w:rPr>
          <w:rFonts w:hint="eastAsia"/>
        </w:rPr>
        <w:t>先）旭　川　市　長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協議者　　住所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氏名　　　　　　　　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（代理人指名・電話番号）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緑</w:t>
      </w:r>
      <w:r>
        <w:t xml:space="preserve"> </w:t>
      </w:r>
      <w:r>
        <w:rPr>
          <w:rFonts w:hint="eastAsia"/>
        </w:rPr>
        <w:t>地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回</w:t>
      </w:r>
      <w:r>
        <w:t xml:space="preserve"> </w:t>
      </w:r>
      <w:r>
        <w:rPr>
          <w:rFonts w:hint="eastAsia"/>
        </w:rPr>
        <w:t>復</w:t>
      </w:r>
      <w:r>
        <w:t xml:space="preserve"> </w:t>
      </w:r>
      <w:r>
        <w:rPr>
          <w:rFonts w:hint="eastAsia"/>
        </w:rPr>
        <w:t>に</w:t>
      </w:r>
      <w:r>
        <w:t xml:space="preserve"> </w:t>
      </w:r>
      <w:r>
        <w:rPr>
          <w:rFonts w:hint="eastAsia"/>
        </w:rPr>
        <w:t>関</w:t>
      </w:r>
      <w:r>
        <w:t xml:space="preserve"> </w:t>
      </w:r>
      <w:r>
        <w:rPr>
          <w:rFonts w:hint="eastAsia"/>
        </w:rPr>
        <w:t>す</w:t>
      </w:r>
      <w:r>
        <w:t xml:space="preserve"> </w:t>
      </w:r>
      <w:r>
        <w:rPr>
          <w:rFonts w:hint="eastAsia"/>
        </w:rPr>
        <w:t>る</w:t>
      </w:r>
      <w:r>
        <w:t xml:space="preserve"> </w:t>
      </w:r>
      <w:r>
        <w:rPr>
          <w:rFonts w:hint="eastAsia"/>
        </w:rPr>
        <w:t>計</w:t>
      </w:r>
      <w:r>
        <w:t xml:space="preserve"> </w:t>
      </w:r>
      <w:r>
        <w:rPr>
          <w:rFonts w:hint="eastAsia"/>
        </w:rPr>
        <w:t>画</w:t>
      </w:r>
      <w:r>
        <w:t xml:space="preserve"> </w:t>
      </w:r>
      <w:r>
        <w:rPr>
          <w:rFonts w:hint="eastAsia"/>
        </w:rPr>
        <w:t>協</w:t>
      </w:r>
      <w:r>
        <w:t xml:space="preserve"> </w:t>
      </w:r>
      <w:r>
        <w:rPr>
          <w:rFonts w:hint="eastAsia"/>
        </w:rPr>
        <w:t>議</w:t>
      </w:r>
      <w:r>
        <w:t xml:space="preserve"> </w:t>
      </w:r>
      <w:r>
        <w:rPr>
          <w:rFonts w:hint="eastAsia"/>
        </w:rPr>
        <w:t>書</w:t>
      </w:r>
    </w:p>
    <w:p w:rsidR="00595881" w:rsidRDefault="00595881">
      <w:pPr>
        <w:adjustRightInd/>
        <w:spacing w:line="266" w:lineRule="exact"/>
        <w:jc w:val="center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旭川市緑地の回復に関する指導要綱第７条の規定により，次のとおり協議します。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１　行為に係る所在　　　　　　　</w:t>
      </w:r>
      <w:r>
        <w:rPr>
          <w:rFonts w:eastAsia="ＭＳ ゴシック" w:hAnsi="Times New Roman" w:cs="ＭＳ ゴシック" w:hint="eastAsia"/>
        </w:rPr>
        <w:t>旭川市１条通１丁目１番地他１筆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２　土地利用目的　　　　　　　　</w:t>
      </w:r>
      <w:r>
        <w:rPr>
          <w:rFonts w:eastAsia="ＭＳ ゴシック" w:hAnsi="Times New Roman" w:cs="ＭＳ ゴシック" w:hint="eastAsia"/>
        </w:rPr>
        <w:t>事業所の新設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３　行為の区域（敷地）面積　　　</w:t>
      </w:r>
      <w:r>
        <w:rPr>
          <w:rFonts w:ascii="ＭＳ ゴシック" w:hAnsi="ＭＳ ゴシック" w:cs="ＭＳ ゴシック"/>
        </w:rPr>
        <w:t>11,000</w:t>
      </w:r>
      <w:r>
        <w:rPr>
          <w:rFonts w:eastAsia="ＭＳ ゴシック" w:hAnsi="Times New Roman" w:cs="ＭＳ ゴシック" w:hint="eastAsia"/>
        </w:rPr>
        <w:t>㎡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0B566E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４</w:t>
      </w:r>
      <w:r w:rsidR="00595881">
        <w:rPr>
          <w:rFonts w:hint="eastAsia"/>
        </w:rPr>
        <w:t xml:space="preserve">　行為地の現況　　　　　　　　</w:t>
      </w:r>
      <w:r w:rsidR="00595881">
        <w:rPr>
          <w:rFonts w:eastAsia="ＭＳ ゴシック" w:hAnsi="Times New Roman" w:cs="ＭＳ ゴシック" w:hint="eastAsia"/>
        </w:rPr>
        <w:t>雑種地</w:t>
      </w:r>
    </w:p>
    <w:p w:rsidR="00595881" w:rsidRPr="000B566E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0B566E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５</w:t>
      </w:r>
      <w:r w:rsidR="00595881">
        <w:rPr>
          <w:rFonts w:hint="eastAsia"/>
        </w:rPr>
        <w:t xml:space="preserve">　緑化計画</w:t>
      </w:r>
    </w:p>
    <w:p w:rsidR="00595881" w:rsidRDefault="00595881">
      <w:pPr>
        <w:tabs>
          <w:tab w:val="left" w:pos="930"/>
        </w:tabs>
        <w:adjustRightInd/>
        <w:spacing w:line="266" w:lineRule="exact"/>
        <w:ind w:left="700" w:hanging="700"/>
        <w:rPr>
          <w:rFonts w:hAnsi="Times New Roman" w:cs="Times New Roman"/>
          <w:spacing w:val="6"/>
        </w:rPr>
      </w:pPr>
    </w:p>
    <w:p w:rsidR="00595881" w:rsidRDefault="00595881">
      <w:pPr>
        <w:tabs>
          <w:tab w:val="left" w:pos="930"/>
        </w:tabs>
        <w:adjustRightInd/>
        <w:spacing w:line="266" w:lineRule="exact"/>
        <w:ind w:left="700" w:hanging="700"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（１）緑化方法及び面積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ア　植樹による緑化　　　</w:t>
      </w:r>
      <w:r>
        <w:rPr>
          <w:rFonts w:eastAsia="ＭＳ ゴシック" w:hAnsi="Times New Roman" w:cs="ＭＳ ゴシック" w:hint="eastAsia"/>
        </w:rPr>
        <w:t xml:space="preserve">高木及び低木　</w:t>
      </w:r>
      <w:r>
        <w:rPr>
          <w:rFonts w:ascii="ＭＳ ゴシック" w:hAnsi="ＭＳ ゴシック" w:cs="ＭＳ ゴシック"/>
        </w:rPr>
        <w:t>2,000</w:t>
      </w:r>
      <w:r>
        <w:rPr>
          <w:rFonts w:eastAsia="ＭＳ ゴシック" w:hAnsi="Times New Roman" w:cs="ＭＳ ゴシック" w:hint="eastAsia"/>
        </w:rPr>
        <w:t>㎡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イ　その他の緑化　　　　</w:t>
      </w:r>
      <w:r>
        <w:rPr>
          <w:rFonts w:eastAsia="ＭＳ ゴシック" w:hAnsi="Times New Roman" w:cs="ＭＳ ゴシック" w:hint="eastAsia"/>
        </w:rPr>
        <w:t xml:space="preserve">芝　</w:t>
      </w:r>
      <w:r>
        <w:rPr>
          <w:rFonts w:ascii="ＭＳ ゴシック" w:hAnsi="ＭＳ ゴシック" w:cs="ＭＳ ゴシック"/>
        </w:rPr>
        <w:t>500</w:t>
      </w:r>
      <w:r>
        <w:rPr>
          <w:rFonts w:eastAsia="ＭＳ ゴシック" w:hAnsi="Times New Roman" w:cs="ＭＳ ゴシック" w:hint="eastAsia"/>
        </w:rPr>
        <w:t>㎡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ウ　既存樹林の保存　　　</w:t>
      </w:r>
      <w:r>
        <w:rPr>
          <w:rFonts w:eastAsia="ＭＳ ゴシック" w:hAnsi="Times New Roman" w:cs="ＭＳ ゴシック" w:hint="eastAsia"/>
        </w:rPr>
        <w:t xml:space="preserve">樹林地の保全　　</w:t>
      </w:r>
      <w:r>
        <w:rPr>
          <w:rFonts w:ascii="ＭＳ ゴシック" w:hAnsi="ＭＳ ゴシック" w:cs="ＭＳ ゴシック"/>
        </w:rPr>
        <w:t>300</w:t>
      </w:r>
      <w:r>
        <w:rPr>
          <w:rFonts w:eastAsia="ＭＳ ゴシック" w:hAnsi="Times New Roman" w:cs="ＭＳ ゴシック" w:hint="eastAsia"/>
        </w:rPr>
        <w:t>㎡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（２）表土の保全等　　　　</w:t>
      </w:r>
      <w:r>
        <w:t xml:space="preserve"> </w:t>
      </w:r>
      <w:r>
        <w:rPr>
          <w:rFonts w:eastAsia="ＭＳ ゴシック" w:hAnsi="Times New Roman" w:cs="ＭＳ ゴシック" w:hint="eastAsia"/>
        </w:rPr>
        <w:t>植栽部分の表土保全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0B566E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６</w:t>
      </w:r>
      <w:r w:rsidR="00595881">
        <w:rPr>
          <w:rFonts w:hint="eastAsia"/>
        </w:rPr>
        <w:t xml:space="preserve">　緑地の敷地面積に対する割合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</w:t>
      </w:r>
      <w:r>
        <w:rPr>
          <w:rFonts w:eastAsia="ＭＳ ゴシック" w:hAnsi="Times New Roman" w:cs="ＭＳ ゴシック" w:hint="eastAsia"/>
        </w:rPr>
        <w:t>（</w:t>
      </w:r>
      <w:r>
        <w:rPr>
          <w:rFonts w:ascii="ＭＳ ゴシック" w:hAnsi="ＭＳ ゴシック" w:cs="ＭＳ ゴシック"/>
        </w:rPr>
        <w:t>2,000</w:t>
      </w:r>
      <w:r>
        <w:rPr>
          <w:rFonts w:eastAsia="ＭＳ ゴシック" w:hAnsi="Times New Roman" w:cs="ＭＳ ゴシック" w:hint="eastAsia"/>
        </w:rPr>
        <w:t>＋</w:t>
      </w:r>
      <w:r>
        <w:rPr>
          <w:rFonts w:ascii="ＭＳ ゴシック" w:hAnsi="ＭＳ ゴシック" w:cs="ＭＳ ゴシック"/>
        </w:rPr>
        <w:t>500</w:t>
      </w:r>
      <w:r>
        <w:rPr>
          <w:rFonts w:eastAsia="ＭＳ ゴシック" w:hAnsi="Times New Roman" w:cs="ＭＳ ゴシック" w:hint="eastAsia"/>
        </w:rPr>
        <w:t>＋</w:t>
      </w:r>
      <w:r>
        <w:rPr>
          <w:rFonts w:ascii="ＭＳ ゴシック" w:hAnsi="ＭＳ ゴシック" w:cs="ＭＳ ゴシック"/>
        </w:rPr>
        <w:t>300</w:t>
      </w:r>
      <w:r>
        <w:rPr>
          <w:rFonts w:eastAsia="ＭＳ ゴシック" w:hAnsi="Times New Roman" w:cs="ＭＳ ゴシック" w:hint="eastAsia"/>
        </w:rPr>
        <w:t>）÷</w:t>
      </w:r>
      <w:r>
        <w:rPr>
          <w:rFonts w:ascii="ＭＳ ゴシック" w:hAnsi="ＭＳ ゴシック" w:cs="ＭＳ ゴシック"/>
        </w:rPr>
        <w:t>11,000</w:t>
      </w:r>
      <w:r>
        <w:rPr>
          <w:rFonts w:eastAsia="ＭＳ ゴシック" w:hAnsi="Times New Roman" w:cs="ＭＳ ゴシック" w:hint="eastAsia"/>
        </w:rPr>
        <w:t xml:space="preserve">　　　</w:t>
      </w:r>
      <w:r>
        <w:rPr>
          <w:rFonts w:ascii="ＭＳ ゴシック" w:hAnsi="ＭＳ ゴシック" w:cs="ＭＳ ゴシック"/>
        </w:rPr>
        <w:t>25.4</w:t>
      </w:r>
      <w:r>
        <w:rPr>
          <w:rFonts w:eastAsia="ＭＳ ゴシック" w:hAnsi="Times New Roman" w:cs="ＭＳ ゴシック" w:hint="eastAsia"/>
        </w:rPr>
        <w:t>％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595881" w:rsidRDefault="000B566E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</w:rPr>
        <w:t>７</w:t>
      </w:r>
      <w:r w:rsidR="00595881">
        <w:rPr>
          <w:rFonts w:hint="eastAsia"/>
        </w:rPr>
        <w:t xml:space="preserve">　緑化完了日　　　</w:t>
      </w:r>
      <w:r w:rsidR="004D7428">
        <w:rPr>
          <w:rFonts w:hint="eastAsia"/>
        </w:rPr>
        <w:t xml:space="preserve">　　</w:t>
      </w:r>
      <w:r w:rsidR="00613053">
        <w:rPr>
          <w:rFonts w:eastAsia="ＭＳ ゴシック" w:hAnsi="Times New Roman" w:cs="ＭＳ ゴシック" w:hint="eastAsia"/>
        </w:rPr>
        <w:t xml:space="preserve">　</w:t>
      </w:r>
      <w:r w:rsidR="00595881">
        <w:rPr>
          <w:rFonts w:eastAsia="ＭＳ ゴシック" w:hAnsi="Times New Roman" w:cs="ＭＳ ゴシック" w:hint="eastAsia"/>
        </w:rPr>
        <w:t>年</w:t>
      </w:r>
      <w:r w:rsidR="00613053">
        <w:rPr>
          <w:rFonts w:eastAsia="ＭＳ ゴシック" w:hAnsi="Times New Roman" w:cs="ＭＳ ゴシック" w:hint="eastAsia"/>
        </w:rPr>
        <w:t xml:space="preserve">　　</w:t>
      </w:r>
      <w:r w:rsidR="00595881">
        <w:rPr>
          <w:rFonts w:eastAsia="ＭＳ ゴシック" w:hAnsi="Times New Roman" w:cs="ＭＳ ゴシック" w:hint="eastAsia"/>
        </w:rPr>
        <w:t>月</w:t>
      </w:r>
      <w:r w:rsidR="00613053">
        <w:rPr>
          <w:rFonts w:eastAsia="ＭＳ ゴシック" w:hAnsi="Times New Roman" w:cs="ＭＳ ゴシック" w:hint="eastAsia"/>
        </w:rPr>
        <w:t xml:space="preserve">　　</w:t>
      </w:r>
      <w:r w:rsidR="00595881">
        <w:rPr>
          <w:rFonts w:eastAsia="ＭＳ ゴシック" w:hAnsi="Times New Roman" w:cs="ＭＳ ゴシック" w:hint="eastAsia"/>
        </w:rPr>
        <w:t>日</w:t>
      </w:r>
    </w:p>
    <w:p w:rsidR="00595881" w:rsidRDefault="00595881">
      <w:pPr>
        <w:adjustRightInd/>
        <w:spacing w:line="266" w:lineRule="exact"/>
        <w:rPr>
          <w:rFonts w:hAnsi="Times New Roman" w:cs="Times New Roman"/>
          <w:spacing w:val="6"/>
        </w:rPr>
      </w:pPr>
    </w:p>
    <w:p w:rsidR="00933B54" w:rsidRDefault="00933B54" w:rsidP="00933B54">
      <w:pPr>
        <w:adjustRightInd/>
        <w:spacing w:line="266" w:lineRule="exact"/>
        <w:rPr>
          <w:rFonts w:hAnsi="Times New Roman" w:cs="Times New Roman"/>
          <w:spacing w:val="6"/>
        </w:rPr>
      </w:pPr>
      <w:r>
        <w:rPr>
          <w:rFonts w:hint="eastAsia"/>
          <w:spacing w:val="-2"/>
        </w:rPr>
        <w:t>※添付図面　　現況図，付近見取り図，土地利用図（緑地配置図）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1"/>
      </w:tblGrid>
      <w:tr w:rsidR="00933B54" w:rsidTr="00C3118B">
        <w:tblPrEx>
          <w:tblCellMar>
            <w:top w:w="0" w:type="dxa"/>
            <w:bottom w:w="0" w:type="dxa"/>
          </w:tblCellMar>
        </w:tblPrEx>
        <w:tc>
          <w:tcPr>
            <w:tcW w:w="912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933B54" w:rsidRDefault="00933B54" w:rsidP="00C311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2E6618" w:rsidRDefault="00933B54" w:rsidP="00092069">
      <w:pPr>
        <w:adjustRightInd/>
        <w:spacing w:line="304" w:lineRule="exact"/>
      </w:pPr>
      <w:r>
        <w:rPr>
          <w:rFonts w:hint="eastAsia"/>
        </w:rPr>
        <w:t xml:space="preserve">　　　　　　　　　◎協議による特記事項（この欄は，記入しないでください。）</w:t>
      </w:r>
      <w:r w:rsidR="00595881">
        <w:rPr>
          <w:rFonts w:hAnsi="Times New Roman" w:cs="Times New Roman"/>
          <w:color w:val="auto"/>
          <w:sz w:val="24"/>
          <w:szCs w:val="24"/>
        </w:rPr>
        <w:br w:type="page"/>
      </w:r>
      <w:r w:rsidR="00092069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67.7pt;height:499pt;z-index:251657728;mso-wrap-distance-left:2mm;mso-wrap-distance-right:2mm;mso-position-horizontal-relative:margin" o:allowincell="f">
            <v:imagedata r:id="rId6" o:title=""/>
            <o:lock v:ext="edit" aspectratio="f"/>
            <w10:wrap type="square" anchorx="margin"/>
          </v:shape>
        </w:pict>
      </w:r>
      <w:r w:rsidR="00595881">
        <w:rPr>
          <w:rFonts w:hAnsi="Times New Roman" w:cs="Times New Roman"/>
          <w:color w:val="auto"/>
          <w:sz w:val="24"/>
          <w:szCs w:val="24"/>
        </w:rPr>
        <w:br w:type="page"/>
      </w:r>
      <w:r w:rsidR="00092069">
        <w:rPr>
          <w:noProof/>
        </w:rPr>
        <w:lastRenderedPageBreak/>
        <w:pict>
          <v:shape id="_x0000_s1027" type="#_x0000_t75" style="position:absolute;left:0;text-align:left;margin-left:0;margin-top:0;width:467.7pt;height:689.4pt;z-index:251658752;mso-wrap-distance-left:2mm;mso-wrap-distance-right:2mm;mso-position-horizontal-relative:margin" o:allowincell="f">
            <v:imagedata r:id="rId7" o:title=""/>
            <o:lock v:ext="edit" aspectratio="f"/>
            <w10:wrap type="square" anchorx="margin"/>
          </v:shape>
        </w:pict>
      </w:r>
      <w:bookmarkStart w:id="0" w:name="_GoBack"/>
      <w:bookmarkEnd w:id="0"/>
    </w:p>
    <w:p w:rsidR="002E6618" w:rsidRDefault="002E6618" w:rsidP="00174084">
      <w:pPr>
        <w:adjustRightInd/>
        <w:spacing w:line="418" w:lineRule="exact"/>
        <w:jc w:val="left"/>
        <w:rPr>
          <w:rFonts w:hAnsi="Times New Roman" w:cs="Times New Roman"/>
          <w:spacing w:val="6"/>
        </w:rPr>
      </w:pPr>
    </w:p>
    <w:sectPr w:rsidR="002E6618">
      <w:footerReference w:type="default" r:id="rId8"/>
      <w:type w:val="continuous"/>
      <w:pgSz w:w="11906" w:h="16838"/>
      <w:pgMar w:top="1134" w:right="1134" w:bottom="850" w:left="1418" w:header="720" w:footer="720" w:gutter="0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52" w:rsidRDefault="00C32A52">
      <w:r>
        <w:separator/>
      </w:r>
    </w:p>
  </w:endnote>
  <w:endnote w:type="continuationSeparator" w:id="0">
    <w:p w:rsidR="00C32A52" w:rsidRDefault="00C3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881" w:rsidRDefault="00595881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  <w:p w:rsidR="00362322" w:rsidRDefault="00362322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52" w:rsidRDefault="00C32A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2A52" w:rsidRDefault="00C32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2867"/>
  <w:drawingGridVerticalSpacing w:val="38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881"/>
    <w:rsid w:val="00003858"/>
    <w:rsid w:val="00071A62"/>
    <w:rsid w:val="00092069"/>
    <w:rsid w:val="000B566E"/>
    <w:rsid w:val="0011260E"/>
    <w:rsid w:val="00174084"/>
    <w:rsid w:val="0027089E"/>
    <w:rsid w:val="002E6618"/>
    <w:rsid w:val="00362322"/>
    <w:rsid w:val="00454733"/>
    <w:rsid w:val="004D7428"/>
    <w:rsid w:val="005622D7"/>
    <w:rsid w:val="00595881"/>
    <w:rsid w:val="00613053"/>
    <w:rsid w:val="00634598"/>
    <w:rsid w:val="00721278"/>
    <w:rsid w:val="0087363D"/>
    <w:rsid w:val="008B32DA"/>
    <w:rsid w:val="008C7F73"/>
    <w:rsid w:val="009046C3"/>
    <w:rsid w:val="00933B54"/>
    <w:rsid w:val="009D748B"/>
    <w:rsid w:val="00C3118B"/>
    <w:rsid w:val="00C32A52"/>
    <w:rsid w:val="00C434B5"/>
    <w:rsid w:val="00C8016E"/>
    <w:rsid w:val="00E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D29946-3C92-45B3-B0B9-E0462F51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B54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95881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95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95881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9D74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D748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旭川市役所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kankyohozen044</cp:lastModifiedBy>
  <cp:revision>2</cp:revision>
  <cp:lastPrinted>2021-02-22T00:04:00Z</cp:lastPrinted>
  <dcterms:created xsi:type="dcterms:W3CDTF">2021-02-22T00:07:00Z</dcterms:created>
  <dcterms:modified xsi:type="dcterms:W3CDTF">2021-02-22T00:07:00Z</dcterms:modified>
</cp:coreProperties>
</file>