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29"/>
        <w:gridCol w:w="6609"/>
      </w:tblGrid>
      <w:tr>
        <w:trPr>
          <w:trHeight w:val="3973" w:hRule="atLeast"/>
        </w:trPr>
        <w:tc>
          <w:tcPr>
            <w:tcW w:w="963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浄化槽使用再開届出書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（宛先）旭川市長　殿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</w:t>
            </w:r>
            <w:r>
              <w:rPr>
                <w:rFonts w:hint="eastAsia"/>
                <w:spacing w:val="52"/>
                <w:fitText w:val="840" w:id="1"/>
              </w:rPr>
              <w:t>届出</w:t>
            </w:r>
            <w:r>
              <w:rPr>
                <w:rFonts w:hint="eastAsia"/>
                <w:spacing w:val="1"/>
                <w:fitText w:val="840" w:id="1"/>
              </w:rPr>
              <w:t>者</w:t>
            </w: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  <w:bookmarkStart w:id="0" w:name="_GoBack"/>
            <w:bookmarkEnd w:id="0"/>
          </w:p>
          <w:p>
            <w:pPr>
              <w:pStyle w:val="0"/>
              <w:ind w:firstLine="3990" w:firstLineChars="1900"/>
              <w:rPr>
                <w:rFonts w:hint="eastAsia"/>
              </w:rPr>
            </w:pP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浄化槽の使用を再開したので，浄化槽法第１１条の２第２項の規定により，次のとおり届け出ます。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処理の対象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①　し尿のみ　　②　し尿及び雑排水</w:t>
            </w:r>
          </w:p>
        </w:tc>
      </w:tr>
      <w:tr>
        <w:trPr>
          <w:trHeight w:val="89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使用再開年月日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年　　　月　　　日</w:t>
            </w:r>
          </w:p>
        </w:tc>
      </w:tr>
      <w:tr>
        <w:trPr>
          <w:trHeight w:val="89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再開の理由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37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事務処理欄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460" w:hRule="atLeast"/>
        </w:trPr>
        <w:tc>
          <w:tcPr>
            <w:tcW w:w="963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※欄には，記載しないこと。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２欄は，該当する事項を〇で囲むこと。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　用紙の大きさは，日本産業規格</w:t>
      </w:r>
      <w:r>
        <w:rPr>
          <w:rFonts w:hint="eastAsia"/>
        </w:rPr>
        <w:t>A</w:t>
      </w:r>
      <w:r>
        <w:rPr>
          <w:rFonts w:hint="eastAsia"/>
        </w:rPr>
        <w:t>列４番とする。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40" w:right="1134" w:bottom="144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様式第一号の二（第九条の四関係）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1</Words>
  <Characters>191</Characters>
  <Application>JUST Note</Application>
  <Lines>32</Lines>
  <Paragraphs>19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cp:lastPrinted>2021-03-10T08:03:48Z</cp:lastPrinted>
  <dcterms:created xsi:type="dcterms:W3CDTF">2021-01-18T04:52:00Z</dcterms:created>
  <dcterms:modified xsi:type="dcterms:W3CDTF">2021-03-10T07:38:53Z</dcterms:modified>
  <cp:revision>0</cp:revision>
</cp:coreProperties>
</file>