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令和６年度旭川市エコ通勤促進事業実施要領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１　エコ通勤参加登録に係る手続き</w:t>
      </w:r>
    </w:p>
    <w:p>
      <w:pPr>
        <w:pStyle w:val="0"/>
        <w:ind w:left="320" w:hanging="320" w:hangingChars="13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エコ通勤に参加を希望する旭川市役所以外の事業所は，「エコ通勤参加登録書」（別紙１）を環境総務課に提出してください。</w:t>
      </w:r>
    </w:p>
    <w:p>
      <w:pPr>
        <w:pStyle w:val="0"/>
        <w:ind w:left="320" w:hanging="320" w:hangingChars="13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エコ通勤参加登録書を提出した事業所に対し，「エコ通勤参加事業所登録証」（別紙２）を交付します。</w:t>
      </w:r>
    </w:p>
    <w:p>
      <w:pPr>
        <w:pStyle w:val="0"/>
        <w:ind w:left="320" w:hanging="320" w:hangingChars="135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２　取組期間</w:t>
      </w:r>
    </w:p>
    <w:p>
      <w:pPr>
        <w:pStyle w:val="0"/>
        <w:ind w:left="237" w:hanging="237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５月１日（水）から９月３０日（月）までをエコ通勤促進期間とし，特に６月１０日（月）から６月２１日（金）までをエコ通勤強化週間とします。ただし，強化週間については，事業所等の都合により任意の約２週間を設定することも可とします。</w:t>
      </w:r>
    </w:p>
    <w:p>
      <w:pPr>
        <w:pStyle w:val="0"/>
        <w:ind w:left="237" w:hanging="237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38" w:hanging="238" w:hangingChars="100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３　促進期間中について</w:t>
      </w:r>
    </w:p>
    <w:p>
      <w:pPr>
        <w:pStyle w:val="0"/>
        <w:ind w:left="237" w:hanging="237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エコ通勤参加事業所は，エコ通勤促進期間中，温室効果ガス排出量の削減のため，エコ通勤率の向上に可能な限り努めてください。</w:t>
      </w:r>
    </w:p>
    <w:p>
      <w:pPr>
        <w:pStyle w:val="0"/>
        <w:ind w:left="237" w:hanging="237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38" w:hanging="238" w:hangingChars="100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４　結果報告</w:t>
      </w:r>
    </w:p>
    <w:p>
      <w:pPr>
        <w:pStyle w:val="0"/>
        <w:ind w:left="237" w:hanging="237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エコ通勤参加事業所は，エコ通勤強化週間中のエコ通勤参加者数を集計し，「エコ通勤結果報告書」（別紙３）により，環境総務課に報告してください。</w:t>
      </w:r>
    </w:p>
    <w:p>
      <w:pPr>
        <w:pStyle w:val="0"/>
        <w:ind w:left="237" w:hanging="237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エコ通勤結果報告書は，エコ通勤強化週間終了後，１０月３１日（木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）までに環境総務課に提出してください。</w:t>
      </w:r>
    </w:p>
    <w:p>
      <w:pPr>
        <w:pStyle w:val="0"/>
        <w:ind w:left="237" w:hanging="237" w:hangingChars="100"/>
        <w:rPr>
          <w:rFonts w:hint="default" w:asciiTheme="minorEastAsia" w:hAnsiTheme="minorEastAsia"/>
          <w:sz w:val="22"/>
        </w:rPr>
      </w:pPr>
    </w:p>
    <w:p>
      <w:pPr>
        <w:pStyle w:val="0"/>
        <w:ind w:left="238" w:hanging="238" w:hangingChars="100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５　集計方法等</w:t>
      </w:r>
    </w:p>
    <w:p>
      <w:pPr>
        <w:pStyle w:val="0"/>
        <w:ind w:left="237" w:hanging="237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（１）集計内容</w:t>
      </w:r>
    </w:p>
    <w:p>
      <w:pPr>
        <w:pStyle w:val="0"/>
        <w:ind w:left="473" w:hanging="473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エコ通勤強化週間中に，１回以上エコ通勤を実施した方（エコ通勤参加者）の人数を集計してください。</w:t>
      </w:r>
    </w:p>
    <w:p>
      <w:pPr>
        <w:pStyle w:val="0"/>
        <w:ind w:left="473" w:hanging="473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（２）集計単位</w:t>
      </w:r>
    </w:p>
    <w:p>
      <w:pPr>
        <w:pStyle w:val="0"/>
        <w:ind w:left="566" w:hanging="566" w:hangingChars="239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各参加事業所とし，旭川市役所庁内については，各部局ごとに集計してください。</w:t>
      </w:r>
    </w:p>
    <w:p>
      <w:pPr>
        <w:pStyle w:val="0"/>
        <w:ind w:left="237" w:hanging="237" w:hanging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（３）集計方法</w:t>
      </w:r>
    </w:p>
    <w:p>
      <w:pPr>
        <w:pStyle w:val="0"/>
        <w:ind w:left="473" w:hanging="473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</w:t>
      </w:r>
      <w:r>
        <w:rPr>
          <w:rFonts w:hint="eastAsia" w:asciiTheme="minorEastAsia" w:hAnsiTheme="minorEastAsia"/>
          <w:kern w:val="0"/>
          <w:sz w:val="22"/>
        </w:rPr>
        <w:t>個人記録用の「エコ通勤実施日　記録表」（別紙４）を従業員・職員にデータで配付・回収するなどし，エコ通勤強化週間中のエコ通勤参加者数を集計してください。</w:t>
      </w:r>
    </w:p>
    <w:p>
      <w:pPr>
        <w:pStyle w:val="0"/>
        <w:ind w:left="478" w:hanging="478" w:hangingChars="202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エコ通勤参加者は，取組期間以前から通勤方法がエコ通勤の方も該当します。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8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1</Pages>
  <Words>0</Words>
  <Characters>669</Characters>
  <Application>JUST Note</Application>
  <Lines>36</Lines>
  <Paragraphs>19</Paragraphs>
  <Company>旭川市</Company>
  <CharactersWithSpaces>699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newenergy152</dc:creator>
  <cp:lastModifiedBy>kankyosomu103</cp:lastModifiedBy>
  <cp:lastPrinted>2017-04-20T04:26:00Z</cp:lastPrinted>
  <dcterms:created xsi:type="dcterms:W3CDTF">2017-04-14T07:16:00Z</dcterms:created>
  <dcterms:modified xsi:type="dcterms:W3CDTF">2023-04-05T06:47:15Z</dcterms:modified>
  <cp:revision>35</cp:revision>
</cp:coreProperties>
</file>