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50BC" w:rsidRDefault="00AE3A9B">
      <w:pPr>
        <w:spacing w:line="420" w:lineRule="exact"/>
        <w:jc w:val="center"/>
        <w:rPr>
          <w:b/>
          <w:spacing w:val="20"/>
          <w:sz w:val="24"/>
        </w:rPr>
      </w:pPr>
      <w:r>
        <w:rPr>
          <w:rFonts w:hint="eastAsia"/>
          <w:b/>
          <w:spacing w:val="20"/>
          <w:sz w:val="24"/>
        </w:rPr>
        <w:t>旭川市エコ通勤促進事業実施要綱</w:t>
      </w:r>
    </w:p>
    <w:p w:rsidR="005750BC" w:rsidRDefault="005750BC">
      <w:pPr>
        <w:spacing w:line="240" w:lineRule="atLeast"/>
        <w:rPr>
          <w:rFonts w:asciiTheme="minorEastAsia" w:hAnsiTheme="minorEastAsia"/>
        </w:rPr>
      </w:pPr>
    </w:p>
    <w:p w:rsidR="005750BC" w:rsidRDefault="00AE3A9B">
      <w:pPr>
        <w:spacing w:line="240" w:lineRule="atLeast"/>
        <w:rPr>
          <w:rFonts w:asciiTheme="minorEastAsia" w:hAnsiTheme="minorEastAsia"/>
        </w:rPr>
      </w:pPr>
      <w:r>
        <w:rPr>
          <w:rFonts w:asciiTheme="minorEastAsia" w:hAnsiTheme="minorEastAsia" w:hint="eastAsia"/>
        </w:rPr>
        <w:t>（趣旨）</w:t>
      </w:r>
    </w:p>
    <w:p w:rsidR="005750BC" w:rsidRDefault="00AE3A9B">
      <w:pPr>
        <w:spacing w:line="240" w:lineRule="atLeast"/>
        <w:ind w:left="208" w:hangingChars="100" w:hanging="208"/>
        <w:rPr>
          <w:rFonts w:asciiTheme="minorEastAsia" w:hAnsiTheme="minorEastAsia"/>
        </w:rPr>
      </w:pPr>
      <w:r>
        <w:rPr>
          <w:rFonts w:asciiTheme="minorEastAsia" w:hAnsiTheme="minorEastAsia" w:hint="eastAsia"/>
        </w:rPr>
        <w:t>第１条　旭川市における地球温暖化対策の一環として，運輸部門における通勤時の温室効果ガス排出量削減等を目的とし，同時に公共交通機関の活性化，通勤者の健康増進等にも効果的なエコ通勤をさらに推進するため，特に通勤方法の切り替えが容易な夏期間をエコ通勤促進期間としてエコ通勤促進事業を実施するものとし，その実施に関し必要な事項を定める。</w:t>
      </w:r>
    </w:p>
    <w:p w:rsidR="005750BC" w:rsidRDefault="005750BC">
      <w:pPr>
        <w:spacing w:line="240" w:lineRule="atLeast"/>
        <w:rPr>
          <w:rFonts w:asciiTheme="minorEastAsia" w:hAnsiTheme="minorEastAsia"/>
        </w:rPr>
      </w:pPr>
    </w:p>
    <w:p w:rsidR="005750BC" w:rsidRDefault="00AE3A9B">
      <w:pPr>
        <w:spacing w:line="240" w:lineRule="atLeast"/>
        <w:rPr>
          <w:rFonts w:asciiTheme="minorEastAsia" w:hAnsiTheme="minorEastAsia"/>
        </w:rPr>
      </w:pPr>
      <w:r>
        <w:rPr>
          <w:rFonts w:asciiTheme="minorEastAsia" w:hAnsiTheme="minorEastAsia" w:hint="eastAsia"/>
        </w:rPr>
        <w:t>（定義）</w:t>
      </w:r>
    </w:p>
    <w:p w:rsidR="005750BC" w:rsidRDefault="00AE3A9B">
      <w:pPr>
        <w:spacing w:line="240" w:lineRule="atLeast"/>
        <w:ind w:left="208" w:hangingChars="100" w:hanging="208"/>
        <w:rPr>
          <w:rFonts w:asciiTheme="minorEastAsia" w:hAnsiTheme="minorEastAsia"/>
        </w:rPr>
      </w:pPr>
      <w:r>
        <w:rPr>
          <w:rFonts w:asciiTheme="minorEastAsia" w:hAnsiTheme="minorEastAsia" w:hint="eastAsia"/>
        </w:rPr>
        <w:t>第２条　この要綱において，次の各号に掲げる用語の意義は当該各号に定めるところによる。</w:t>
      </w:r>
    </w:p>
    <w:p w:rsidR="005750BC" w:rsidRDefault="00AE3A9B">
      <w:pPr>
        <w:spacing w:line="240" w:lineRule="atLeast"/>
        <w:ind w:left="416" w:hangingChars="200" w:hanging="416"/>
        <w:rPr>
          <w:rFonts w:asciiTheme="minorEastAsia" w:hAnsiTheme="minorEastAsia"/>
        </w:rPr>
      </w:pPr>
      <w:r>
        <w:rPr>
          <w:rFonts w:asciiTheme="minorEastAsia" w:hAnsiTheme="minorEastAsia" w:hint="eastAsia"/>
        </w:rPr>
        <w:t>（１）「エコ通勤」とは，公共交通機関や自転車，徒歩等温室効果ガス排出量の少ない通勤方</w:t>
      </w:r>
      <w:r w:rsidR="00D0489A">
        <w:rPr>
          <w:rFonts w:asciiTheme="minorEastAsia" w:hAnsiTheme="minorEastAsia" w:hint="eastAsia"/>
        </w:rPr>
        <w:t>法とする</w:t>
      </w:r>
      <w:r w:rsidRPr="00D87D5E">
        <w:rPr>
          <w:rFonts w:asciiTheme="minorEastAsia" w:hAnsiTheme="minorEastAsia" w:hint="eastAsia"/>
        </w:rPr>
        <w:t>（</w:t>
      </w:r>
      <w:r w:rsidR="00E91F4E" w:rsidRPr="00D87D5E">
        <w:rPr>
          <w:rFonts w:asciiTheme="minorEastAsia" w:hAnsiTheme="minorEastAsia" w:hint="eastAsia"/>
        </w:rPr>
        <w:t>自動車の相乗り，</w:t>
      </w:r>
      <w:r w:rsidRPr="00D87D5E">
        <w:rPr>
          <w:rFonts w:asciiTheme="minorEastAsia" w:hAnsiTheme="minorEastAsia" w:hint="eastAsia"/>
        </w:rPr>
        <w:t>在宅勤務・テレワーク，時差出勤を含む。）</w:t>
      </w:r>
      <w:r w:rsidR="00D0489A" w:rsidRPr="00D87D5E">
        <w:rPr>
          <w:rFonts w:asciiTheme="minorEastAsia" w:hAnsiTheme="minorEastAsia" w:hint="eastAsia"/>
        </w:rPr>
        <w:t>。</w:t>
      </w:r>
    </w:p>
    <w:p w:rsidR="005750BC" w:rsidRDefault="00AE3A9B">
      <w:pPr>
        <w:spacing w:line="240" w:lineRule="atLeast"/>
        <w:ind w:leftChars="13" w:left="443" w:hangingChars="200" w:hanging="416"/>
        <w:rPr>
          <w:rFonts w:asciiTheme="minorEastAsia" w:hAnsiTheme="minorEastAsia"/>
        </w:rPr>
      </w:pPr>
      <w:r>
        <w:rPr>
          <w:rFonts w:asciiTheme="minorEastAsia" w:hAnsiTheme="minorEastAsia" w:hint="eastAsia"/>
        </w:rPr>
        <w:t>（２）「エコ通勤参加事業所」とは，エコ通勤促進事業の趣旨に賛同し，取組に参加する市内の事業所（官公庁，企業，団体，学校等）及び旭川市役所とする。</w:t>
      </w:r>
    </w:p>
    <w:p w:rsidR="005750BC" w:rsidRDefault="00AE3A9B">
      <w:pPr>
        <w:spacing w:line="240" w:lineRule="atLeast"/>
        <w:ind w:left="416" w:hangingChars="200" w:hanging="416"/>
        <w:rPr>
          <w:rFonts w:asciiTheme="minorEastAsia" w:hAnsiTheme="minorEastAsia"/>
        </w:rPr>
      </w:pPr>
      <w:r>
        <w:rPr>
          <w:rFonts w:asciiTheme="minorEastAsia" w:hAnsiTheme="minorEastAsia" w:hint="eastAsia"/>
        </w:rPr>
        <w:t>（３）「エコ通勤参加者」とは，エコ通勤参加事業所に所属する従業員・職員等のうち，エコ通勤を行った者とする。</w:t>
      </w:r>
    </w:p>
    <w:p w:rsidR="005750BC" w:rsidRDefault="005750BC">
      <w:pPr>
        <w:spacing w:line="240" w:lineRule="atLeast"/>
        <w:rPr>
          <w:rFonts w:asciiTheme="minorEastAsia" w:hAnsiTheme="minorEastAsia"/>
        </w:rPr>
      </w:pPr>
    </w:p>
    <w:p w:rsidR="005750BC" w:rsidRDefault="00AE3A9B">
      <w:pPr>
        <w:spacing w:line="240" w:lineRule="atLeast"/>
        <w:rPr>
          <w:rFonts w:asciiTheme="minorEastAsia" w:hAnsiTheme="minorEastAsia"/>
        </w:rPr>
      </w:pPr>
      <w:r>
        <w:rPr>
          <w:rFonts w:asciiTheme="minorEastAsia" w:hAnsiTheme="minorEastAsia" w:hint="eastAsia"/>
        </w:rPr>
        <w:t>（期間）</w:t>
      </w:r>
    </w:p>
    <w:p w:rsidR="005750BC" w:rsidRDefault="00AE3A9B">
      <w:pPr>
        <w:spacing w:line="240" w:lineRule="atLeast"/>
        <w:ind w:left="208" w:hangingChars="100" w:hanging="208"/>
        <w:rPr>
          <w:rFonts w:asciiTheme="minorEastAsia" w:hAnsiTheme="minorEastAsia"/>
        </w:rPr>
      </w:pPr>
      <w:r>
        <w:rPr>
          <w:rFonts w:asciiTheme="minorEastAsia" w:hAnsiTheme="minorEastAsia" w:hint="eastAsia"/>
        </w:rPr>
        <w:t>第３条　エコ通勤の対象期間は通年とし，特に毎年５月１日から９月３０日までをエコ通勤促進期間（以下「促進期間」という。）とする。</w:t>
      </w:r>
    </w:p>
    <w:p w:rsidR="005750BC" w:rsidRDefault="005750BC">
      <w:pPr>
        <w:spacing w:line="240" w:lineRule="atLeast"/>
        <w:rPr>
          <w:rFonts w:asciiTheme="minorEastAsia" w:hAnsiTheme="minorEastAsia"/>
        </w:rPr>
      </w:pPr>
    </w:p>
    <w:p w:rsidR="005750BC" w:rsidRDefault="00AE3A9B">
      <w:pPr>
        <w:spacing w:line="240" w:lineRule="atLeast"/>
        <w:rPr>
          <w:rFonts w:asciiTheme="minorEastAsia" w:hAnsiTheme="minorEastAsia"/>
        </w:rPr>
      </w:pPr>
      <w:r>
        <w:rPr>
          <w:rFonts w:asciiTheme="minorEastAsia" w:hAnsiTheme="minorEastAsia" w:hint="eastAsia"/>
        </w:rPr>
        <w:t>（取組内容）</w:t>
      </w:r>
    </w:p>
    <w:p w:rsidR="005750BC" w:rsidRDefault="00AE3A9B">
      <w:pPr>
        <w:spacing w:line="240" w:lineRule="atLeast"/>
        <w:ind w:left="208" w:hangingChars="100" w:hanging="208"/>
        <w:rPr>
          <w:rFonts w:asciiTheme="minorEastAsia" w:hAnsiTheme="minorEastAsia"/>
        </w:rPr>
      </w:pPr>
      <w:r>
        <w:rPr>
          <w:rFonts w:asciiTheme="minorEastAsia" w:hAnsiTheme="minorEastAsia" w:hint="eastAsia"/>
        </w:rPr>
        <w:t>第４条　エコ通勤参加事業所は，促進期間中は可能な限りエコ通勤の促進に努め，次の項目に取り組むものとする。</w:t>
      </w:r>
    </w:p>
    <w:p w:rsidR="005750BC" w:rsidRDefault="00AE3A9B">
      <w:pPr>
        <w:spacing w:line="240" w:lineRule="atLeast"/>
        <w:rPr>
          <w:rFonts w:asciiTheme="minorEastAsia" w:hAnsiTheme="minorEastAsia"/>
        </w:rPr>
      </w:pPr>
      <w:r>
        <w:rPr>
          <w:rFonts w:asciiTheme="minorEastAsia" w:hAnsiTheme="minorEastAsia" w:hint="eastAsia"/>
        </w:rPr>
        <w:t>（１）温室効果ガス排出量の削減</w:t>
      </w:r>
    </w:p>
    <w:p w:rsidR="005750BC" w:rsidRDefault="00AE3A9B">
      <w:pPr>
        <w:spacing w:line="240" w:lineRule="atLeast"/>
        <w:rPr>
          <w:rFonts w:asciiTheme="minorEastAsia" w:hAnsiTheme="minorEastAsia"/>
        </w:rPr>
      </w:pPr>
      <w:r>
        <w:rPr>
          <w:rFonts w:asciiTheme="minorEastAsia" w:hAnsiTheme="minorEastAsia" w:hint="eastAsia"/>
        </w:rPr>
        <w:t>（２）エコ通勤率の向上</w:t>
      </w:r>
    </w:p>
    <w:p w:rsidR="005750BC" w:rsidRDefault="005750BC">
      <w:pPr>
        <w:spacing w:line="240" w:lineRule="atLeast"/>
        <w:rPr>
          <w:rFonts w:asciiTheme="minorEastAsia" w:hAnsiTheme="minorEastAsia"/>
        </w:rPr>
      </w:pPr>
    </w:p>
    <w:p w:rsidR="005750BC" w:rsidRDefault="00AE3A9B">
      <w:pPr>
        <w:spacing w:line="240" w:lineRule="atLeast"/>
        <w:rPr>
          <w:rFonts w:asciiTheme="minorEastAsia" w:hAnsiTheme="minorEastAsia"/>
        </w:rPr>
      </w:pPr>
      <w:r>
        <w:rPr>
          <w:rFonts w:asciiTheme="minorEastAsia" w:hAnsiTheme="minorEastAsia" w:hint="eastAsia"/>
        </w:rPr>
        <w:t>（参加登録）</w:t>
      </w:r>
    </w:p>
    <w:p w:rsidR="005750BC" w:rsidRDefault="00AE3A9B">
      <w:pPr>
        <w:spacing w:line="240" w:lineRule="atLeast"/>
        <w:ind w:left="208" w:hangingChars="100" w:hanging="208"/>
        <w:rPr>
          <w:rFonts w:asciiTheme="minorEastAsia" w:hAnsiTheme="minorEastAsia"/>
        </w:rPr>
      </w:pPr>
      <w:r>
        <w:rPr>
          <w:rFonts w:asciiTheme="minorEastAsia" w:hAnsiTheme="minorEastAsia" w:hint="eastAsia"/>
        </w:rPr>
        <w:t>第５条　エコ通勤に参加を希望する旭川市役所以外の事業所は，エコ通勤参加登録に係る届出書（以下「参加登録書」という。）を環境総務課（以下「担当課」という。）に提出することにより参加登録するものとする。</w:t>
      </w:r>
    </w:p>
    <w:p w:rsidR="005750BC" w:rsidRDefault="00AE3A9B">
      <w:pPr>
        <w:spacing w:line="240" w:lineRule="atLeast"/>
        <w:ind w:left="208" w:hangingChars="100" w:hanging="208"/>
        <w:rPr>
          <w:rFonts w:asciiTheme="minorEastAsia" w:hAnsiTheme="minorEastAsia"/>
        </w:rPr>
      </w:pPr>
      <w:r>
        <w:rPr>
          <w:rFonts w:asciiTheme="minorEastAsia" w:hAnsiTheme="minorEastAsia" w:hint="eastAsia"/>
        </w:rPr>
        <w:t>２　市長は，前項の規定により登録された事業所に対し，エコ通勤参加事業所であることを証する登録証を交付する。</w:t>
      </w:r>
    </w:p>
    <w:p w:rsidR="005750BC" w:rsidRDefault="00AE3A9B">
      <w:pPr>
        <w:spacing w:line="240" w:lineRule="atLeast"/>
        <w:ind w:left="208" w:hangingChars="100" w:hanging="208"/>
        <w:rPr>
          <w:rFonts w:asciiTheme="minorEastAsia" w:hAnsiTheme="minorEastAsia"/>
        </w:rPr>
      </w:pPr>
      <w:r>
        <w:rPr>
          <w:rFonts w:asciiTheme="minorEastAsia" w:hAnsiTheme="minorEastAsia" w:hint="eastAsia"/>
        </w:rPr>
        <w:t>３　参加登録は事業所ごとに行うこととし，営業所（支店，出張所等）単位での登録も可能とする。</w:t>
      </w:r>
    </w:p>
    <w:p w:rsidR="005750BC" w:rsidRDefault="005750BC">
      <w:pPr>
        <w:spacing w:line="240" w:lineRule="atLeast"/>
        <w:rPr>
          <w:rFonts w:asciiTheme="minorEastAsia" w:hAnsiTheme="minorEastAsia"/>
        </w:rPr>
      </w:pPr>
    </w:p>
    <w:p w:rsidR="005750BC" w:rsidRDefault="00AE3A9B">
      <w:pPr>
        <w:spacing w:line="240" w:lineRule="atLeast"/>
        <w:rPr>
          <w:rFonts w:asciiTheme="minorEastAsia" w:hAnsiTheme="minorEastAsia"/>
        </w:rPr>
      </w:pPr>
      <w:r>
        <w:rPr>
          <w:rFonts w:asciiTheme="minorEastAsia" w:hAnsiTheme="minorEastAsia" w:hint="eastAsia"/>
        </w:rPr>
        <w:t>（登録の取下げ）</w:t>
      </w:r>
    </w:p>
    <w:p w:rsidR="005750BC" w:rsidRDefault="00AE3A9B">
      <w:pPr>
        <w:spacing w:line="240" w:lineRule="atLeast"/>
        <w:ind w:left="245" w:hangingChars="118" w:hanging="245"/>
        <w:rPr>
          <w:rFonts w:asciiTheme="minorEastAsia" w:hAnsiTheme="minorEastAsia"/>
        </w:rPr>
      </w:pPr>
      <w:r>
        <w:rPr>
          <w:rFonts w:asciiTheme="minorEastAsia" w:hAnsiTheme="minorEastAsia" w:hint="eastAsia"/>
        </w:rPr>
        <w:t>第６条　エコ通勤参加登録を取下げるときは，担当課に報告しなければならない。</w:t>
      </w:r>
    </w:p>
    <w:p w:rsidR="005750BC" w:rsidRDefault="005750BC">
      <w:pPr>
        <w:spacing w:line="240" w:lineRule="atLeast"/>
        <w:rPr>
          <w:rFonts w:asciiTheme="minorEastAsia" w:hAnsiTheme="minorEastAsia"/>
        </w:rPr>
      </w:pPr>
    </w:p>
    <w:p w:rsidR="005750BC" w:rsidRDefault="00AE3A9B">
      <w:pPr>
        <w:spacing w:line="240" w:lineRule="atLeast"/>
        <w:rPr>
          <w:rFonts w:asciiTheme="minorEastAsia" w:hAnsiTheme="minorEastAsia"/>
        </w:rPr>
      </w:pPr>
      <w:r>
        <w:rPr>
          <w:rFonts w:asciiTheme="minorEastAsia" w:hAnsiTheme="minorEastAsia" w:hint="eastAsia"/>
        </w:rPr>
        <w:t>（広報等）</w:t>
      </w:r>
    </w:p>
    <w:p w:rsidR="005750BC" w:rsidRDefault="00AE3A9B">
      <w:pPr>
        <w:spacing w:line="240" w:lineRule="atLeast"/>
        <w:ind w:left="245" w:hangingChars="118" w:hanging="245"/>
        <w:rPr>
          <w:rFonts w:asciiTheme="minorEastAsia" w:hAnsiTheme="minorEastAsia"/>
        </w:rPr>
      </w:pPr>
      <w:r>
        <w:rPr>
          <w:rFonts w:asciiTheme="minorEastAsia" w:hAnsiTheme="minorEastAsia" w:hint="eastAsia"/>
        </w:rPr>
        <w:t>第７条　担当課は，エコ通勤が広く市民に周知されるよう，エコ通勤参加事業所名等を市のホームページ等に掲載して公表することができるものとする。</w:t>
      </w:r>
    </w:p>
    <w:p w:rsidR="005750BC" w:rsidRDefault="005750BC">
      <w:pPr>
        <w:spacing w:line="240" w:lineRule="atLeast"/>
        <w:ind w:left="245" w:hangingChars="118" w:hanging="245"/>
        <w:rPr>
          <w:rFonts w:asciiTheme="minorEastAsia" w:hAnsiTheme="minorEastAsia"/>
        </w:rPr>
      </w:pPr>
    </w:p>
    <w:p w:rsidR="005750BC" w:rsidRDefault="005750BC">
      <w:pPr>
        <w:spacing w:line="240" w:lineRule="atLeast"/>
        <w:ind w:left="245" w:hangingChars="118" w:hanging="245"/>
        <w:rPr>
          <w:rFonts w:asciiTheme="minorEastAsia" w:hAnsiTheme="minorEastAsia"/>
        </w:rPr>
      </w:pPr>
    </w:p>
    <w:p w:rsidR="005750BC" w:rsidRDefault="00AE3A9B">
      <w:pPr>
        <w:spacing w:line="240" w:lineRule="atLeast"/>
        <w:rPr>
          <w:rFonts w:asciiTheme="minorEastAsia" w:hAnsiTheme="minorEastAsia"/>
        </w:rPr>
      </w:pPr>
      <w:r>
        <w:rPr>
          <w:rFonts w:asciiTheme="minorEastAsia" w:hAnsiTheme="minorEastAsia" w:hint="eastAsia"/>
        </w:rPr>
        <w:t>（結果報告）</w:t>
      </w:r>
    </w:p>
    <w:p w:rsidR="005750BC" w:rsidRDefault="00AE3A9B">
      <w:pPr>
        <w:spacing w:line="240" w:lineRule="atLeast"/>
        <w:ind w:left="208" w:hangingChars="100" w:hanging="208"/>
        <w:rPr>
          <w:rFonts w:asciiTheme="minorEastAsia" w:hAnsiTheme="minorEastAsia"/>
        </w:rPr>
      </w:pPr>
      <w:r>
        <w:rPr>
          <w:rFonts w:asciiTheme="minorEastAsia" w:hAnsiTheme="minorEastAsia" w:hint="eastAsia"/>
        </w:rPr>
        <w:t>第８条　エコ通勤参加事業所は，促進期間中の結果を取りまとめて，担当課に報告するものとする。</w:t>
      </w:r>
    </w:p>
    <w:p w:rsidR="005750BC" w:rsidRDefault="005750BC">
      <w:pPr>
        <w:spacing w:line="240" w:lineRule="atLeast"/>
        <w:rPr>
          <w:rFonts w:asciiTheme="minorEastAsia" w:hAnsiTheme="minorEastAsia"/>
        </w:rPr>
      </w:pPr>
    </w:p>
    <w:p w:rsidR="005750BC" w:rsidRDefault="00AE3A9B">
      <w:pPr>
        <w:spacing w:line="240" w:lineRule="atLeast"/>
        <w:rPr>
          <w:rFonts w:asciiTheme="minorEastAsia" w:hAnsiTheme="minorEastAsia"/>
        </w:rPr>
      </w:pPr>
      <w:r>
        <w:rPr>
          <w:rFonts w:asciiTheme="minorEastAsia" w:hAnsiTheme="minorEastAsia" w:hint="eastAsia"/>
        </w:rPr>
        <w:t>（その他）</w:t>
      </w:r>
    </w:p>
    <w:p w:rsidR="005750BC" w:rsidRDefault="00AE3A9B">
      <w:pPr>
        <w:spacing w:line="240" w:lineRule="atLeast"/>
        <w:ind w:left="208" w:hangingChars="100" w:hanging="208"/>
        <w:rPr>
          <w:rFonts w:asciiTheme="minorEastAsia" w:hAnsiTheme="minorEastAsia"/>
        </w:rPr>
      </w:pPr>
      <w:r>
        <w:rPr>
          <w:rFonts w:asciiTheme="minorEastAsia" w:hAnsiTheme="minorEastAsia" w:hint="eastAsia"/>
        </w:rPr>
        <w:t>第９条　この要綱に定めるもののほか，エコ通勤促進事業の実施に関し必要な事項は，別に定める。</w:t>
      </w:r>
    </w:p>
    <w:p w:rsidR="005750BC" w:rsidRDefault="005750BC">
      <w:pPr>
        <w:spacing w:line="240" w:lineRule="atLeast"/>
        <w:rPr>
          <w:rFonts w:asciiTheme="minorEastAsia" w:hAnsiTheme="minorEastAsia"/>
        </w:rPr>
      </w:pPr>
    </w:p>
    <w:p w:rsidR="005750BC" w:rsidRDefault="005750BC">
      <w:pPr>
        <w:spacing w:line="240" w:lineRule="atLeast"/>
        <w:rPr>
          <w:rFonts w:asciiTheme="minorEastAsia" w:hAnsiTheme="minorEastAsia"/>
        </w:rPr>
      </w:pPr>
    </w:p>
    <w:p w:rsidR="005750BC" w:rsidRDefault="00AE3A9B">
      <w:pPr>
        <w:spacing w:line="240" w:lineRule="atLeast"/>
        <w:ind w:firstLineChars="400" w:firstLine="831"/>
        <w:rPr>
          <w:rFonts w:asciiTheme="minorEastAsia" w:hAnsiTheme="minorEastAsia"/>
        </w:rPr>
      </w:pPr>
      <w:r>
        <w:rPr>
          <w:rFonts w:asciiTheme="minorEastAsia" w:hAnsiTheme="minorEastAsia" w:hint="eastAsia"/>
        </w:rPr>
        <w:t>附　則</w:t>
      </w:r>
    </w:p>
    <w:p w:rsidR="005750BC" w:rsidRDefault="00AE3A9B">
      <w:pPr>
        <w:spacing w:line="240" w:lineRule="atLeast"/>
        <w:ind w:firstLineChars="200" w:firstLine="416"/>
        <w:rPr>
          <w:rFonts w:asciiTheme="minorEastAsia" w:hAnsiTheme="minorEastAsia"/>
        </w:rPr>
      </w:pPr>
      <w:r>
        <w:rPr>
          <w:rFonts w:asciiTheme="minorEastAsia" w:hAnsiTheme="minorEastAsia" w:hint="eastAsia"/>
        </w:rPr>
        <w:t>この要綱は，平成２８年３月９日より施行する。</w:t>
      </w:r>
    </w:p>
    <w:p w:rsidR="005750BC" w:rsidRDefault="005750BC">
      <w:pPr>
        <w:spacing w:line="240" w:lineRule="atLeast"/>
        <w:ind w:firstLineChars="200" w:firstLine="416"/>
        <w:rPr>
          <w:rFonts w:asciiTheme="minorEastAsia" w:hAnsiTheme="minorEastAsia"/>
        </w:rPr>
      </w:pPr>
    </w:p>
    <w:p w:rsidR="005750BC" w:rsidRDefault="00AE3A9B">
      <w:pPr>
        <w:spacing w:line="240" w:lineRule="atLeast"/>
        <w:ind w:firstLineChars="200" w:firstLine="416"/>
        <w:rPr>
          <w:rFonts w:asciiTheme="minorEastAsia" w:hAnsiTheme="minorEastAsia"/>
        </w:rPr>
      </w:pPr>
      <w:r>
        <w:rPr>
          <w:rFonts w:asciiTheme="minorEastAsia" w:hAnsiTheme="minorEastAsia" w:hint="eastAsia"/>
        </w:rPr>
        <w:t xml:space="preserve">　　附　則</w:t>
      </w:r>
    </w:p>
    <w:p w:rsidR="005750BC" w:rsidRDefault="00AE3A9B">
      <w:pPr>
        <w:spacing w:line="240" w:lineRule="atLeast"/>
        <w:ind w:firstLineChars="200" w:firstLine="416"/>
        <w:rPr>
          <w:rFonts w:asciiTheme="minorEastAsia" w:hAnsiTheme="minorEastAsia"/>
        </w:rPr>
      </w:pPr>
      <w:r>
        <w:rPr>
          <w:rFonts w:asciiTheme="minorEastAsia" w:hAnsiTheme="minorEastAsia" w:hint="eastAsia"/>
        </w:rPr>
        <w:t>この要綱は，平成２９年４月２７日より施行する。</w:t>
      </w:r>
    </w:p>
    <w:p w:rsidR="005750BC" w:rsidRDefault="005750BC">
      <w:pPr>
        <w:spacing w:line="240" w:lineRule="atLeast"/>
        <w:ind w:firstLineChars="200" w:firstLine="416"/>
        <w:rPr>
          <w:rFonts w:asciiTheme="minorEastAsia" w:hAnsiTheme="minorEastAsia"/>
        </w:rPr>
      </w:pPr>
    </w:p>
    <w:p w:rsidR="005750BC" w:rsidRDefault="00AE3A9B">
      <w:pPr>
        <w:spacing w:line="240" w:lineRule="atLeast"/>
        <w:ind w:firstLineChars="400" w:firstLine="831"/>
        <w:rPr>
          <w:rFonts w:asciiTheme="minorEastAsia" w:hAnsiTheme="minorEastAsia"/>
        </w:rPr>
      </w:pPr>
      <w:r>
        <w:rPr>
          <w:rFonts w:asciiTheme="minorEastAsia" w:hAnsiTheme="minorEastAsia" w:hint="eastAsia"/>
        </w:rPr>
        <w:t>附　則</w:t>
      </w:r>
    </w:p>
    <w:p w:rsidR="005750BC" w:rsidRDefault="00AE3A9B">
      <w:pPr>
        <w:spacing w:line="240" w:lineRule="atLeast"/>
        <w:ind w:firstLineChars="200" w:firstLine="416"/>
        <w:rPr>
          <w:rFonts w:asciiTheme="minorEastAsia" w:hAnsiTheme="minorEastAsia"/>
        </w:rPr>
      </w:pPr>
      <w:r>
        <w:rPr>
          <w:rFonts w:asciiTheme="minorEastAsia" w:hAnsiTheme="minorEastAsia" w:hint="eastAsia"/>
        </w:rPr>
        <w:t>この要綱は，平成３０年４月１日より施行する。</w:t>
      </w:r>
    </w:p>
    <w:p w:rsidR="005750BC" w:rsidRDefault="005750BC">
      <w:pPr>
        <w:spacing w:line="240" w:lineRule="atLeast"/>
        <w:ind w:firstLineChars="200" w:firstLine="416"/>
        <w:rPr>
          <w:rFonts w:asciiTheme="minorEastAsia" w:hAnsiTheme="minorEastAsia"/>
        </w:rPr>
      </w:pPr>
    </w:p>
    <w:p w:rsidR="00AE3A9B" w:rsidRPr="00D87D5E" w:rsidRDefault="00AE3A9B" w:rsidP="00AE3A9B">
      <w:pPr>
        <w:spacing w:line="240" w:lineRule="atLeast"/>
        <w:ind w:firstLineChars="400" w:firstLine="831"/>
        <w:rPr>
          <w:rFonts w:asciiTheme="minorEastAsia" w:hAnsiTheme="minorEastAsia"/>
        </w:rPr>
      </w:pPr>
      <w:bookmarkStart w:id="0" w:name="_GoBack"/>
      <w:r w:rsidRPr="00D87D5E">
        <w:rPr>
          <w:rFonts w:asciiTheme="minorEastAsia" w:hAnsiTheme="minorEastAsia" w:hint="eastAsia"/>
        </w:rPr>
        <w:t>附　則</w:t>
      </w:r>
    </w:p>
    <w:p w:rsidR="00AE3A9B" w:rsidRPr="00D87D5E" w:rsidRDefault="00D87D5E" w:rsidP="00AE3A9B">
      <w:pPr>
        <w:spacing w:line="240" w:lineRule="atLeast"/>
        <w:ind w:firstLineChars="200" w:firstLine="416"/>
        <w:rPr>
          <w:rFonts w:asciiTheme="minorEastAsia" w:hAnsiTheme="minorEastAsia"/>
        </w:rPr>
      </w:pPr>
      <w:r w:rsidRPr="00D87D5E">
        <w:rPr>
          <w:rFonts w:asciiTheme="minorEastAsia" w:hAnsiTheme="minorEastAsia" w:hint="eastAsia"/>
        </w:rPr>
        <w:t>この要綱は，令和４年４月１９</w:t>
      </w:r>
      <w:r w:rsidR="00AE3A9B" w:rsidRPr="00D87D5E">
        <w:rPr>
          <w:rFonts w:asciiTheme="minorEastAsia" w:hAnsiTheme="minorEastAsia" w:hint="eastAsia"/>
        </w:rPr>
        <w:t>日より施行する。</w:t>
      </w:r>
      <w:bookmarkEnd w:id="0"/>
    </w:p>
    <w:sectPr w:rsidR="00AE3A9B" w:rsidRPr="00D87D5E">
      <w:pgSz w:w="11905" w:h="16837"/>
      <w:pgMar w:top="1588" w:right="1588" w:bottom="1588" w:left="1588" w:header="720" w:footer="720" w:gutter="0"/>
      <w:cols w:space="720"/>
      <w:docGrid w:type="linesAndChars" w:linePitch="317" w:charSpace="-24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4515" w:rsidRDefault="00AE3A9B">
      <w:r>
        <w:separator/>
      </w:r>
    </w:p>
  </w:endnote>
  <w:endnote w:type="continuationSeparator" w:id="0">
    <w:p w:rsidR="00FF4515" w:rsidRDefault="00AE3A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4515" w:rsidRDefault="00AE3A9B">
      <w:r>
        <w:separator/>
      </w:r>
    </w:p>
  </w:footnote>
  <w:footnote w:type="continuationSeparator" w:id="0">
    <w:p w:rsidR="00FF4515" w:rsidRDefault="00AE3A9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4"/>
  <w:drawingGridVerticalSpacing w:val="31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w:rsids>
    <w:rsidRoot w:val="005750BC"/>
    <w:rsid w:val="005750BC"/>
    <w:rsid w:val="00994CA2"/>
    <w:rsid w:val="00AE3A9B"/>
    <w:rsid w:val="00D0489A"/>
    <w:rsid w:val="00D87D5E"/>
    <w:rsid w:val="00E91F4E"/>
    <w:rsid w:val="00FF45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2E85C644-5B2F-4EFB-A972-92C7C95B8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paragraph" w:styleId="a7">
    <w:name w:val="Balloon Text"/>
    <w:basedOn w:val="a"/>
    <w:link w:val="a8"/>
    <w:semiHidden/>
    <w:rPr>
      <w:rFonts w:asciiTheme="majorHAnsi" w:eastAsiaTheme="majorEastAsia" w:hAnsiTheme="majorHAnsi"/>
      <w:sz w:val="18"/>
    </w:rPr>
  </w:style>
  <w:style w:type="character" w:customStyle="1" w:styleId="a8">
    <w:name w:val="吹き出し (文字)"/>
    <w:basedOn w:val="a0"/>
    <w:link w:val="a7"/>
    <w:rPr>
      <w:rFonts w:asciiTheme="majorHAnsi" w:eastAsiaTheme="majorEastAsia" w:hAnsiTheme="majorHAnsi"/>
      <w:sz w:val="18"/>
    </w:rPr>
  </w:style>
  <w:style w:type="character" w:styleId="a9">
    <w:name w:val="footnote reference"/>
    <w:basedOn w:val="a0"/>
    <w:semiHidden/>
    <w:rPr>
      <w:vertAlign w:val="superscript"/>
    </w:rPr>
  </w:style>
  <w:style w:type="character" w:styleId="aa">
    <w:name w:val="endnote reference"/>
    <w:basedOn w:val="a0"/>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4096</TotalTime>
  <Pages>2</Pages>
  <Words>172</Words>
  <Characters>984</Characters>
  <Application>Microsoft Office Word</Application>
  <DocSecurity>0</DocSecurity>
  <Lines>8</Lines>
  <Paragraphs>2</Paragraphs>
  <ScaleCrop>false</ScaleCrop>
  <Company>旭川市</Company>
  <LinksUpToDate>false</LinksUpToDate>
  <CharactersWithSpaces>1154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newenergy156</dc:creator>
  <cp:lastModifiedBy>newenergy156</cp:lastModifiedBy>
  <cp:revision>112</cp:revision>
  <cp:lastPrinted>2021-04-07T06:07:00Z</cp:lastPrinted>
  <dcterms:created xsi:type="dcterms:W3CDTF">2015-12-02T02:59:00Z</dcterms:created>
  <dcterms:modified xsi:type="dcterms:W3CDTF">2022-04-19T00:23:00Z</dcterms:modified>
</cp:coreProperties>
</file>