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6"/>
        </w:rPr>
      </w:pPr>
      <w:r>
        <w:rPr>
          <w:rFonts w:hint="eastAsia"/>
        </w:rPr>
        <w:drawing>
          <wp:anchor distT="0" distB="0" distL="114300" distR="114300" simplePos="0" relativeHeight="8" behindDoc="1" locked="0" layoutInCell="1" hidden="0" allowOverlap="1">
            <wp:simplePos x="0" y="0"/>
            <wp:positionH relativeFrom="margin">
              <wp:align>right</wp:align>
            </wp:positionH>
            <wp:positionV relativeFrom="paragraph">
              <wp:posOffset>-360680</wp:posOffset>
            </wp:positionV>
            <wp:extent cx="935990" cy="427355"/>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935990" cy="427355"/>
                    </a:xfrm>
                    <a:prstGeom prst="rect">
                      <a:avLst/>
                    </a:prstGeom>
                    <a:noFill/>
                    <a:ln>
                      <a:noFill/>
                    </a:ln>
                  </pic:spPr>
                </pic:pic>
              </a:graphicData>
            </a:graphic>
          </wp:anchor>
        </w:drawing>
      </w:r>
      <w:r>
        <w:rPr>
          <w:rFonts w:hint="default" w:ascii="游ゴシック" w:hAnsi="游ゴシック" w:eastAsia="游ゴシック"/>
          <w:b w:val="1"/>
          <w:sz w:val="36"/>
        </w:rPr>
        <w:t>やりとり</w:t>
      </w:r>
      <w:bookmarkStart w:id="0" w:name="_GoBack"/>
      <w:bookmarkEnd w:id="0"/>
      <w:r>
        <w:rPr>
          <w:rFonts w:hint="default" w:ascii="游ゴシック" w:hAnsi="游ゴシック" w:eastAsia="游ゴシック"/>
          <w:b w:val="1"/>
          <w:sz w:val="36"/>
        </w:rPr>
        <w:t>やコミュニケーションの育ち</w:t>
      </w:r>
      <w:r>
        <w:rPr>
          <w:rFonts w:hint="default" w:ascii="游ゴシック" w:hAnsi="游ゴシック" w:eastAsia="游ゴシック"/>
          <w:b w:val="1"/>
          <w:sz w:val="36"/>
        </w:rPr>
        <w:t xml:space="preserve"> </w:t>
      </w:r>
      <w:r>
        <w:rPr>
          <w:rFonts w:hint="default" w:ascii="游ゴシック" w:hAnsi="游ゴシック" w:eastAsia="游ゴシック"/>
          <w:b w:val="1"/>
          <w:sz w:val="36"/>
        </w:rPr>
        <w:t>問診票</w:t>
      </w:r>
    </w:p>
    <w:p>
      <w:pPr>
        <w:pStyle w:val="0"/>
        <w:jc w:val="center"/>
        <w:rPr>
          <w:rFonts w:hint="default" w:ascii="游ゴシック" w:hAnsi="游ゴシック" w:eastAsia="游ゴシック"/>
        </w:rPr>
      </w:pPr>
      <w:r>
        <w:rPr>
          <w:rFonts w:hint="default" w:ascii="游ゴシック" w:hAnsi="游ゴシック" w:eastAsia="游ゴシック"/>
        </w:rPr>
        <w:t>（</w:t>
      </w:r>
      <w:r>
        <w:rPr>
          <w:rFonts w:hint="default" w:ascii="游ゴシック" w:hAnsi="游ゴシック" w:eastAsia="游ゴシック"/>
        </w:rPr>
        <w:t xml:space="preserve"> </w:t>
      </w:r>
      <w:r>
        <w:rPr>
          <w:rFonts w:hint="default" w:ascii="游ゴシック" w:hAnsi="游ゴシック" w:eastAsia="游ゴシック"/>
        </w:rPr>
        <w:t>日本語版</w:t>
      </w:r>
      <w:r>
        <w:rPr>
          <w:rFonts w:hint="default" w:ascii="游ゴシック" w:hAnsi="游ゴシック" w:eastAsia="游ゴシック"/>
        </w:rPr>
        <w:t xml:space="preserve"> M-CHAT </w:t>
      </w:r>
      <w:r>
        <w:rPr>
          <w:rFonts w:hint="default" w:ascii="游ゴシック" w:hAnsi="游ゴシック" w:eastAsia="游ゴシック"/>
        </w:rPr>
        <w:t>短縮版</w:t>
      </w:r>
      <w:r>
        <w:rPr>
          <w:rFonts w:hint="default" w:ascii="游ゴシック" w:hAnsi="游ゴシック" w:eastAsia="游ゴシック"/>
        </w:rPr>
        <w:t xml:space="preserve"> </w:t>
      </w:r>
      <w:r>
        <w:rPr>
          <w:rFonts w:hint="default" w:ascii="游ゴシック" w:hAnsi="游ゴシック" w:eastAsia="游ゴシック"/>
        </w:rPr>
        <w:t>）</w:t>
      </w:r>
    </w:p>
    <w:p>
      <w:pPr>
        <w:pStyle w:val="0"/>
        <w:jc w:val="left"/>
        <w:rPr>
          <w:rFonts w:hint="default" w:ascii="游ゴシック" w:hAnsi="游ゴシック" w:eastAsia="游ゴシック"/>
        </w:rPr>
      </w:pPr>
      <w:r>
        <w:rPr>
          <w:rFonts w:hint="default" w:ascii="游ゴシック" w:hAnsi="游ゴシック" w:eastAsia="游ゴシック"/>
        </w:rPr>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83185</wp:posOffset>
                </wp:positionV>
                <wp:extent cx="6097905" cy="1223645"/>
                <wp:effectExtent l="635" t="635" r="29845" b="10795"/>
                <wp:wrapNone/>
                <wp:docPr id="1027" name="四角形: 角を丸くする 20"/>
                <a:graphic xmlns:a="http://schemas.openxmlformats.org/drawingml/2006/main">
                  <a:graphicData uri="http://schemas.microsoft.com/office/word/2010/wordprocessingShape">
                    <wps:wsp>
                      <wps:cNvPr id="1027" name="四角形: 角を丸くする 20"/>
                      <wps:cNvSpPr/>
                      <wps:spPr>
                        <a:xfrm>
                          <a:off x="0" y="0"/>
                          <a:ext cx="6097905" cy="1223645"/>
                        </a:xfrm>
                        <a:prstGeom prst="roundRect">
                          <a:avLst>
                            <a:gd name="adj" fmla="val 1485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0" style="mso-wrap-distance-right:9pt;mso-wrap-distance-bottom:0pt;margin-top:6.55pt;mso-position-vertical-relative:text;mso-position-horizontal:right;mso-position-horizontal-relative:margin;position:absolute;height:96.35pt;mso-wrap-distance-top:0pt;width:480.15pt;mso-wrap-distance-left:9pt;z-index:7;" o:spid="_x0000_s1027" o:allowincell="t" o:allowoverlap="t" filled="f" stroked="t" strokecolor="#000000 [3213]" strokeweight="0.75pt" o:spt="2" arcsize="9739f">
                <v:fill/>
                <v:stroke linestyle="single" miterlimit="8" endcap="flat" dashstyle="solid" filltype="solid"/>
                <v:textbox style="layout-flow:horizontal;"/>
                <v:imagedata o:title=""/>
                <w10:wrap type="none" anchorx="margin" anchory="text"/>
              </v:roundrect>
            </w:pict>
          </mc:Fallback>
        </mc:AlternateContent>
      </w:r>
    </w:p>
    <w:p>
      <w:pPr>
        <w:pStyle w:val="0"/>
        <w:ind w:firstLine="420" w:firstLineChars="200"/>
        <w:jc w:val="left"/>
        <w:rPr>
          <w:rFonts w:hint="default" w:ascii="游ゴシック" w:hAnsi="游ゴシック" w:eastAsia="游ゴシック"/>
        </w:rPr>
      </w:pPr>
      <w:r>
        <w:rPr>
          <w:rFonts w:hint="eastAsia" w:ascii="游ゴシック" w:hAnsi="游ゴシック" w:eastAsia="游ゴシック"/>
        </w:rPr>
        <w:t>お子さんの日頃のご様子について，質問にもっともあてはまる答え（はい／いいえ）を〇で囲</w:t>
      </w:r>
    </w:p>
    <w:p>
      <w:pPr>
        <w:pStyle w:val="0"/>
        <w:ind w:firstLine="210" w:firstLineChars="100"/>
        <w:jc w:val="left"/>
        <w:rPr>
          <w:rFonts w:hint="default" w:ascii="游ゴシック" w:hAnsi="游ゴシック" w:eastAsia="游ゴシック"/>
        </w:rPr>
      </w:pPr>
      <w:r>
        <w:rPr>
          <w:rFonts w:hint="eastAsia" w:ascii="游ゴシック" w:hAnsi="游ゴシック" w:eastAsia="游ゴシック"/>
        </w:rPr>
        <w:t>んでください。</w:t>
      </w:r>
    </w:p>
    <w:p>
      <w:pPr>
        <w:pStyle w:val="0"/>
        <w:ind w:firstLine="420" w:firstLineChars="200"/>
        <w:jc w:val="left"/>
        <w:rPr>
          <w:rFonts w:hint="default" w:ascii="游ゴシック" w:hAnsi="游ゴシック" w:eastAsia="游ゴシック"/>
        </w:rPr>
      </w:pPr>
      <w:r>
        <w:rPr>
          <w:rFonts w:hint="eastAsia" w:ascii="游ゴシック" w:hAnsi="游ゴシック" w:eastAsia="游ゴシック"/>
        </w:rPr>
        <w:t>もし，質問の行動をめったにしないと思われる場合は（たとえば，１，２度しか見た覚えがな</w:t>
      </w:r>
    </w:p>
    <w:p>
      <w:pPr>
        <w:pStyle w:val="0"/>
        <w:ind w:firstLine="210" w:firstLineChars="100"/>
        <w:jc w:val="left"/>
        <w:rPr>
          <w:rFonts w:hint="default" w:ascii="游ゴシック" w:hAnsi="游ゴシック" w:eastAsia="游ゴシック"/>
        </w:rPr>
      </w:pPr>
      <w:r>
        <w:rPr>
          <w:rFonts w:hint="eastAsia" w:ascii="游ゴシック" w:hAnsi="游ゴシック" w:eastAsia="游ゴシック"/>
        </w:rPr>
        <w:t>いなど），お子さんはそのような行動をしない（いいえを〇で囲む）とご回答ください。</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１　何かほしいモノがある時，指を差して要求しますか？　　（　はい　・　いいえ　）</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２　何かに興味を持った時，指を差して伝えようとしますか？（　はい　・　いいえ　）</w:t>
      </w:r>
    </w:p>
    <w:p>
      <w:pPr>
        <w:pStyle w:val="0"/>
        <w:jc w:val="left"/>
        <w:rPr>
          <w:rFonts w:hint="default" w:ascii="游ゴシック" w:hAnsi="游ゴシック" w:eastAsia="游ゴシック"/>
        </w:rPr>
      </w:pPr>
      <w:r>
        <w:rPr>
          <w:rFonts w:hint="default" w:ascii="游ゴシック" w:hAnsi="游ゴシック" w:eastAsia="游ゴシック"/>
        </w:rPr>
        <w:drawing>
          <wp:anchor distT="0" distB="0" distL="114300" distR="114300" simplePos="0" relativeHeight="2" behindDoc="1" locked="0" layoutInCell="1" hidden="0" allowOverlap="1">
            <wp:simplePos x="0" y="0"/>
            <wp:positionH relativeFrom="margin">
              <wp:align>center</wp:align>
            </wp:positionH>
            <wp:positionV relativeFrom="paragraph">
              <wp:posOffset>9525</wp:posOffset>
            </wp:positionV>
            <wp:extent cx="3509645" cy="1687195"/>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6"/>
                    <a:stretch>
                      <a:fillRect/>
                    </a:stretch>
                  </pic:blipFill>
                  <pic:spPr>
                    <a:xfrm>
                      <a:off x="0" y="0"/>
                      <a:ext cx="3509645" cy="1687195"/>
                    </a:xfrm>
                    <a:prstGeom prst="rect">
                      <a:avLst/>
                    </a:prstGeom>
                    <a:noFill/>
                    <a:ln>
                      <a:noFill/>
                    </a:ln>
                  </pic:spPr>
                </pic:pic>
              </a:graphicData>
            </a:graphic>
          </wp:anchor>
        </w:drawing>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Theme="minorEastAsia" w:hAnsiTheme="minorEastAsia"/>
        </w:rPr>
      </w:pPr>
      <w:r>
        <w:rPr>
          <w:rFonts w:hint="eastAsia" w:asciiTheme="minorEastAsia" w:hAnsiTheme="minorEastAsia"/>
        </w:rPr>
        <w:t>　　　　　　　　　　たとえば，飛行機を見つけた時に，</w:t>
      </w:r>
    </w:p>
    <w:p>
      <w:pPr>
        <w:pStyle w:val="0"/>
        <w:ind w:firstLine="2100" w:firstLineChars="1000"/>
        <w:rPr>
          <w:rFonts w:hint="default" w:asciiTheme="minorEastAsia" w:hAnsiTheme="minorEastAsia"/>
        </w:rPr>
      </w:pPr>
      <w:r>
        <w:rPr>
          <w:rFonts w:hint="eastAsia" w:asciiTheme="minorEastAsia" w:hAnsiTheme="minorEastAsia"/>
        </w:rPr>
        <w:t>それを指差してお母さんにも見てもらおうとするかどうか。</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３　お母さんに見てほしいモノがある時，</w:t>
      </w:r>
    </w:p>
    <w:p>
      <w:pPr>
        <w:pStyle w:val="0"/>
        <w:spacing w:line="280" w:lineRule="exact"/>
        <w:ind w:firstLine="2880" w:firstLineChars="1200"/>
        <w:jc w:val="left"/>
        <w:rPr>
          <w:rFonts w:hint="default" w:ascii="游ゴシック" w:hAnsi="游ゴシック" w:eastAsia="游ゴシック"/>
          <w:b w:val="1"/>
          <w:sz w:val="24"/>
        </w:rPr>
      </w:pPr>
      <w:r>
        <w:rPr>
          <w:rFonts w:hint="eastAsia" w:ascii="游ゴシック" w:hAnsi="游ゴシック" w:eastAsia="游ゴシック"/>
          <w:b w:val="1"/>
          <w:sz w:val="24"/>
        </w:rPr>
        <w:t>それを見せに持ってきますか？　　（　はい　・　いいえ　）</w:t>
      </w:r>
    </w:p>
    <w:p>
      <w:pPr>
        <w:pStyle w:val="0"/>
        <w:jc w:val="left"/>
        <w:rPr>
          <w:rFonts w:hint="default" w:ascii="游ゴシック" w:hAnsi="游ゴシック" w:eastAsia="游ゴシック"/>
          <w:b w:val="1"/>
        </w:rPr>
      </w:pPr>
    </w:p>
    <w:p>
      <w:pPr>
        <w:pStyle w:val="0"/>
        <w:jc w:val="left"/>
        <w:rPr>
          <w:rFonts w:hint="default" w:ascii="游ゴシック" w:hAnsi="游ゴシック" w:eastAsia="游ゴシック"/>
        </w:rPr>
      </w:pPr>
      <w:r>
        <w:rPr>
          <w:rFonts w:hint="eastAsia" w:ascii="游ゴシック" w:hAnsi="游ゴシック" w:eastAsia="游ゴシック"/>
        </w:rPr>
        <w:t>　【正しい例（〇）】　　　　　　　　　　　　　　　　【違う例（×）】</w:t>
      </w:r>
    </w:p>
    <w:p>
      <w:pPr>
        <w:pStyle w:val="0"/>
        <w:jc w:val="left"/>
        <w:rPr>
          <w:rFonts w:hint="default" w:ascii="游ゴシック" w:hAnsi="游ゴシック" w:eastAsia="游ゴシック"/>
        </w:rPr>
      </w:pPr>
      <w:r>
        <w:rPr>
          <w:rFonts w:hint="default" w:ascii="游ゴシック" w:hAnsi="游ゴシック" w:eastAsia="游ゴシック"/>
        </w:rPr>
        <w:drawing>
          <wp:anchor distT="0" distB="0" distL="114300" distR="114300" simplePos="0" relativeHeight="4" behindDoc="1" locked="0" layoutInCell="1" hidden="0" allowOverlap="1">
            <wp:simplePos x="0" y="0"/>
            <wp:positionH relativeFrom="margin">
              <wp:posOffset>3451225</wp:posOffset>
            </wp:positionH>
            <wp:positionV relativeFrom="paragraph">
              <wp:posOffset>37465</wp:posOffset>
            </wp:positionV>
            <wp:extent cx="2668905" cy="1426845"/>
            <wp:effectExtent l="0" t="0" r="0" b="0"/>
            <wp:wrapNone/>
            <wp:docPr id="1029" name="Picture 3"/>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7"/>
                    <a:stretch>
                      <a:fillRect/>
                    </a:stretch>
                  </pic:blipFill>
                  <pic:spPr>
                    <a:xfrm>
                      <a:off x="0" y="0"/>
                      <a:ext cx="2668905" cy="1426845"/>
                    </a:xfrm>
                    <a:prstGeom prst="rect">
                      <a:avLst/>
                    </a:prstGeom>
                    <a:noFill/>
                    <a:ln>
                      <a:noFill/>
                    </a:ln>
                  </pic:spPr>
                </pic:pic>
              </a:graphicData>
            </a:graphic>
          </wp:anchor>
        </w:drawing>
      </w:r>
      <w:r>
        <w:rPr>
          <w:rFonts w:hint="default" w:ascii="游ゴシック" w:hAnsi="游ゴシック" w:eastAsia="游ゴシック"/>
        </w:rPr>
        <w:drawing>
          <wp:anchor distT="0" distB="0" distL="114300" distR="114300" simplePos="0" relativeHeight="3" behindDoc="1" locked="0" layoutInCell="1" hidden="0" allowOverlap="1">
            <wp:simplePos x="0" y="0"/>
            <wp:positionH relativeFrom="column">
              <wp:posOffset>215900</wp:posOffset>
            </wp:positionH>
            <wp:positionV relativeFrom="paragraph">
              <wp:posOffset>45085</wp:posOffset>
            </wp:positionV>
            <wp:extent cx="2898775" cy="1398270"/>
            <wp:effectExtent l="0" t="0" r="0" b="0"/>
            <wp:wrapNone/>
            <wp:docPr id="1030" name="Picture 2"/>
            <a:graphic xmlns:a="http://schemas.openxmlformats.org/drawingml/2006/main">
              <a:graphicData uri="http://schemas.openxmlformats.org/drawingml/2006/picture">
                <pic:pic xmlns:pic="http://schemas.openxmlformats.org/drawingml/2006/picture">
                  <pic:nvPicPr>
                    <pic:cNvPr id="1030" name="Picture 2"/>
                    <pic:cNvPicPr>
                      <a:picLocks noChangeAspect="1" noChangeArrowheads="1"/>
                    </pic:cNvPicPr>
                  </pic:nvPicPr>
                  <pic:blipFill>
                    <a:blip r:embed="rId8"/>
                    <a:stretch>
                      <a:fillRect/>
                    </a:stretch>
                  </pic:blipFill>
                  <pic:spPr>
                    <a:xfrm>
                      <a:off x="0" y="0"/>
                      <a:ext cx="2898775" cy="1398270"/>
                    </a:xfrm>
                    <a:prstGeom prst="rect">
                      <a:avLst/>
                    </a:prstGeom>
                    <a:noFill/>
                    <a:ln>
                      <a:noFill/>
                    </a:ln>
                  </pic:spPr>
                </pic:pic>
              </a:graphicData>
            </a:graphic>
          </wp:anchor>
        </w:drawing>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Theme="minorEastAsia" w:hAnsiTheme="minorEastAsia"/>
        </w:rPr>
      </w:pPr>
      <w:r>
        <w:rPr>
          <w:rFonts w:hint="eastAsia" w:asciiTheme="minorEastAsia" w:hAnsiTheme="minorEastAsia"/>
        </w:rPr>
        <w:t>　　正しい例（〇）では，お母さんにもクマのぬいぐるみを見てほしいので持ってきています。</w:t>
      </w:r>
    </w:p>
    <w:p>
      <w:pPr>
        <w:pStyle w:val="0"/>
        <w:ind w:firstLine="420" w:firstLineChars="200"/>
        <w:jc w:val="left"/>
        <w:rPr>
          <w:rFonts w:hint="default" w:asciiTheme="minorEastAsia" w:hAnsiTheme="minorEastAsia"/>
        </w:rPr>
      </w:pPr>
      <w:r>
        <w:rPr>
          <w:rFonts w:hint="eastAsia" w:asciiTheme="minorEastAsia" w:hAnsiTheme="minorEastAsia"/>
        </w:rPr>
        <w:t>でも，違う例（×）では，ポテトチップを開けてほしいために，お母さんに持ってきています。</w:t>
      </w:r>
    </w:p>
    <w:p>
      <w:pPr>
        <w:pStyle w:val="0"/>
        <w:jc w:val="left"/>
        <w:rPr>
          <w:rFonts w:hint="default" w:ascii="游ゴシック" w:hAnsi="游ゴシック" w:eastAsia="游ゴシック"/>
          <w:b w:val="1"/>
          <w:sz w:val="24"/>
        </w:rPr>
      </w:pPr>
      <w:r>
        <w:rPr>
          <w:rFonts w:hint="eastAsia"/>
        </w:rPr>
        <w:drawing>
          <wp:anchor distT="0" distB="0" distL="114300" distR="114300" simplePos="0" relativeHeight="9" behindDoc="1" locked="0" layoutInCell="1" hidden="0" allowOverlap="1">
            <wp:simplePos x="0" y="0"/>
            <wp:positionH relativeFrom="margin">
              <wp:align>right</wp:align>
            </wp:positionH>
            <wp:positionV relativeFrom="paragraph">
              <wp:posOffset>-363220</wp:posOffset>
            </wp:positionV>
            <wp:extent cx="935990" cy="427355"/>
            <wp:effectExtent l="0" t="0" r="0" b="0"/>
            <wp:wrapNone/>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5"/>
                    <a:stretch>
                      <a:fillRect/>
                    </a:stretch>
                  </pic:blipFill>
                  <pic:spPr>
                    <a:xfrm>
                      <a:off x="0" y="0"/>
                      <a:ext cx="935990" cy="427355"/>
                    </a:xfrm>
                    <a:prstGeom prst="rect">
                      <a:avLst/>
                    </a:prstGeom>
                    <a:noFill/>
                    <a:ln>
                      <a:noFill/>
                    </a:ln>
                  </pic:spPr>
                </pic:pic>
              </a:graphicData>
            </a:graphic>
          </wp:anchor>
        </w:drawing>
      </w:r>
      <w:r>
        <w:rPr>
          <w:rFonts w:hint="eastAsia" w:ascii="游ゴシック" w:hAnsi="游ゴシック" w:eastAsia="游ゴシック"/>
          <w:b w:val="1"/>
          <w:sz w:val="24"/>
        </w:rPr>
        <w:t>４　お母さんが見ているモノを，お子さんも一緒に見ますか？（　はい　・　いいえ　）</w:t>
      </w:r>
    </w:p>
    <w:p>
      <w:pPr>
        <w:pStyle w:val="0"/>
        <w:jc w:val="left"/>
        <w:rPr>
          <w:rFonts w:hint="default" w:ascii="游ゴシック" w:hAnsi="游ゴシック" w:eastAsia="游ゴシック"/>
        </w:rPr>
      </w:pPr>
      <w:r>
        <w:rPr>
          <w:rFonts w:hint="default" w:ascii="游ゴシック" w:hAnsi="游ゴシック" w:eastAsia="游ゴシック"/>
        </w:rPr>
        <w:drawing>
          <wp:anchor distT="0" distB="0" distL="114300" distR="114300" simplePos="0" relativeHeight="5" behindDoc="1" locked="0" layoutInCell="1" hidden="0" allowOverlap="1">
            <wp:simplePos x="0" y="0"/>
            <wp:positionH relativeFrom="margin">
              <wp:align>center</wp:align>
            </wp:positionH>
            <wp:positionV relativeFrom="paragraph">
              <wp:posOffset>38100</wp:posOffset>
            </wp:positionV>
            <wp:extent cx="3716020" cy="1483995"/>
            <wp:effectExtent l="0" t="0" r="0" b="0"/>
            <wp:wrapNone/>
            <wp:docPr id="1032" name="Picture 4"/>
            <a:graphic xmlns:a="http://schemas.openxmlformats.org/drawingml/2006/main">
              <a:graphicData uri="http://schemas.openxmlformats.org/drawingml/2006/picture">
                <pic:pic xmlns:pic="http://schemas.openxmlformats.org/drawingml/2006/picture">
                  <pic:nvPicPr>
                    <pic:cNvPr id="1032" name="Picture 4"/>
                    <pic:cNvPicPr>
                      <a:picLocks noChangeAspect="1" noChangeArrowheads="1"/>
                    </pic:cNvPicPr>
                  </pic:nvPicPr>
                  <pic:blipFill>
                    <a:blip r:embed="rId9"/>
                    <a:stretch>
                      <a:fillRect/>
                    </a:stretch>
                  </pic:blipFill>
                  <pic:spPr>
                    <a:xfrm>
                      <a:off x="0" y="0"/>
                      <a:ext cx="3716020" cy="1483995"/>
                    </a:xfrm>
                    <a:prstGeom prst="rect">
                      <a:avLst/>
                    </a:prstGeom>
                    <a:noFill/>
                    <a:ln>
                      <a:noFill/>
                    </a:ln>
                  </pic:spPr>
                </pic:pic>
              </a:graphicData>
            </a:graphic>
          </wp:anchor>
        </w:drawing>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rPr>
          <w:rFonts w:hint="default" w:ascii="游ゴシック" w:hAnsi="游ゴシック" w:eastAsia="游ゴシック"/>
        </w:rPr>
      </w:pPr>
    </w:p>
    <w:p>
      <w:pPr>
        <w:pStyle w:val="0"/>
        <w:rPr>
          <w:rFonts w:hint="default" w:ascii="游ゴシック" w:hAnsi="游ゴシック" w:eastAsia="游ゴシック"/>
        </w:rPr>
      </w:pPr>
    </w:p>
    <w:p>
      <w:pPr>
        <w:pStyle w:val="0"/>
        <w:ind w:firstLine="840" w:firstLineChars="400"/>
        <w:jc w:val="left"/>
        <w:rPr>
          <w:rFonts w:hint="default" w:asciiTheme="minorEastAsia" w:hAnsiTheme="minorEastAsia"/>
        </w:rPr>
      </w:pPr>
      <w:r>
        <w:rPr>
          <w:rFonts w:hint="eastAsia" w:asciiTheme="minorEastAsia" w:hAnsiTheme="minorEastAsia"/>
        </w:rPr>
        <w:t>たとえば，お母さんが何かおもしろいものを見た時の，お母さんの表情や様子から，</w:t>
      </w:r>
    </w:p>
    <w:p>
      <w:pPr>
        <w:pStyle w:val="0"/>
        <w:ind w:firstLine="840" w:firstLineChars="400"/>
        <w:jc w:val="left"/>
        <w:rPr>
          <w:rFonts w:hint="default" w:asciiTheme="minorEastAsia" w:hAnsiTheme="minorEastAsia"/>
        </w:rPr>
      </w:pPr>
      <w:r>
        <w:rPr>
          <w:rFonts w:hint="eastAsia" w:asciiTheme="minorEastAsia" w:hAnsiTheme="minorEastAsia"/>
        </w:rPr>
        <w:t>お子さんも，その同じものを見ようとすることがありますか？</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５　お母さんのすることをまねしますか？　たとえば，</w:t>
      </w:r>
    </w:p>
    <w:p>
      <w:pPr>
        <w:pStyle w:val="0"/>
        <w:spacing w:line="280" w:lineRule="exact"/>
        <w:ind w:firstLine="960" w:firstLineChars="400"/>
        <w:jc w:val="left"/>
        <w:rPr>
          <w:rFonts w:hint="default" w:ascii="游ゴシック" w:hAnsi="游ゴシック" w:eastAsia="游ゴシック"/>
          <w:b w:val="1"/>
          <w:sz w:val="24"/>
        </w:rPr>
      </w:pPr>
      <w:r>
        <w:rPr>
          <w:rFonts w:hint="eastAsia" w:ascii="游ゴシック" w:hAnsi="游ゴシック" w:eastAsia="游ゴシック"/>
          <w:b w:val="1"/>
          <w:sz w:val="24"/>
        </w:rPr>
        <w:t>口をとがらせてみせると顔まねをしようとしますか？（　はい　・　いいえ　）</w:t>
      </w:r>
    </w:p>
    <w:p>
      <w:pPr>
        <w:pStyle w:val="0"/>
        <w:jc w:val="left"/>
        <w:rPr>
          <w:rFonts w:hint="default" w:ascii="游ゴシック" w:hAnsi="游ゴシック" w:eastAsia="游ゴシック"/>
        </w:rPr>
      </w:pPr>
    </w:p>
    <w:p>
      <w:pPr>
        <w:pStyle w:val="0"/>
        <w:jc w:val="left"/>
        <w:rPr>
          <w:rFonts w:hint="default" w:asciiTheme="minorEastAsia" w:hAnsiTheme="minorEastAsia"/>
        </w:rPr>
      </w:pPr>
      <w:r>
        <w:rPr>
          <w:rFonts w:hint="eastAsia" w:asciiTheme="minorEastAsia" w:hAnsiTheme="minorEastAsia"/>
        </w:rPr>
        <w:t>　　注：ここで尋ねているのは，料理や掃除のまねなど，物を使ったまねではありません。</w:t>
      </w:r>
    </w:p>
    <w:p>
      <w:pPr>
        <w:pStyle w:val="0"/>
        <w:ind w:firstLine="840" w:firstLineChars="400"/>
        <w:jc w:val="left"/>
        <w:rPr>
          <w:rFonts w:hint="default" w:asciiTheme="minorEastAsia" w:hAnsiTheme="minorEastAsia"/>
        </w:rPr>
      </w:pPr>
      <w:r>
        <w:rPr>
          <w:rFonts w:hint="eastAsia" w:asciiTheme="minorEastAsia" w:hAnsiTheme="minorEastAsia"/>
        </w:rPr>
        <w:t>顔まねとかオツムテンテンといった一芸のまねなどをするかどうかについての質問です。</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６　お母さんが部屋の中の離れたところにあるオモチャを指で差すと，</w:t>
      </w:r>
    </w:p>
    <w:p>
      <w:pPr>
        <w:pStyle w:val="0"/>
        <w:spacing w:line="280" w:lineRule="exact"/>
        <w:ind w:firstLine="3120" w:firstLineChars="1300"/>
        <w:jc w:val="left"/>
        <w:rPr>
          <w:rFonts w:hint="default" w:ascii="游ゴシック" w:hAnsi="游ゴシック" w:eastAsia="游ゴシック"/>
          <w:b w:val="1"/>
          <w:sz w:val="24"/>
        </w:rPr>
      </w:pPr>
      <w:r>
        <w:rPr>
          <w:rFonts w:hint="eastAsia" w:ascii="游ゴシック" w:hAnsi="游ゴシック" w:eastAsia="游ゴシック"/>
          <w:b w:val="1"/>
          <w:sz w:val="24"/>
        </w:rPr>
        <w:t>お子さんはその方向を見ますか？（　はい　・　いいえ　）</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b w:val="1"/>
          <w:sz w:val="24"/>
        </w:rPr>
      </w:pPr>
      <w:r>
        <w:rPr>
          <w:rFonts w:hint="eastAsia" w:ascii="游ゴシック" w:hAnsi="游ゴシック" w:eastAsia="游ゴシック"/>
          <w:b w:val="1"/>
          <w:sz w:val="24"/>
        </w:rPr>
        <w:t>７　いつもと違うことがある時，お母さんの顔を見て反応を確かめますか？</w:t>
      </w:r>
    </w:p>
    <w:p>
      <w:pPr>
        <w:pStyle w:val="0"/>
        <w:spacing w:line="280" w:lineRule="exact"/>
        <w:ind w:firstLine="6720" w:firstLineChars="2800"/>
        <w:jc w:val="left"/>
        <w:rPr>
          <w:rFonts w:hint="default" w:ascii="游ゴシック" w:hAnsi="游ゴシック" w:eastAsia="游ゴシック"/>
          <w:b w:val="1"/>
          <w:sz w:val="24"/>
        </w:rPr>
      </w:pPr>
      <w:r>
        <w:rPr>
          <w:rFonts w:hint="eastAsia" w:ascii="游ゴシック" w:hAnsi="游ゴシック" w:eastAsia="游ゴシック"/>
          <w:b w:val="1"/>
          <w:sz w:val="24"/>
        </w:rPr>
        <w:t>（　はい　・　いいえ　）</w:t>
      </w:r>
    </w:p>
    <w:p>
      <w:pPr>
        <w:pStyle w:val="0"/>
        <w:jc w:val="left"/>
        <w:rPr>
          <w:rFonts w:hint="default" w:ascii="游ゴシック" w:hAnsi="游ゴシック" w:eastAsia="游ゴシック"/>
        </w:rPr>
      </w:pPr>
      <w:r>
        <w:rPr>
          <w:rFonts w:hint="default" w:ascii="游ゴシック" w:hAnsi="游ゴシック" w:eastAsia="游ゴシック"/>
        </w:rPr>
        <w:drawing>
          <wp:anchor distT="0" distB="0" distL="114300" distR="114300" simplePos="0" relativeHeight="6" behindDoc="1" locked="0" layoutInCell="1" hidden="0" allowOverlap="1">
            <wp:simplePos x="0" y="0"/>
            <wp:positionH relativeFrom="margin">
              <wp:align>center</wp:align>
            </wp:positionH>
            <wp:positionV relativeFrom="paragraph">
              <wp:posOffset>73025</wp:posOffset>
            </wp:positionV>
            <wp:extent cx="4444365" cy="1629410"/>
            <wp:effectExtent l="0" t="0" r="0" b="0"/>
            <wp:wrapNone/>
            <wp:docPr id="1033" name="Picture 5"/>
            <a:graphic xmlns:a="http://schemas.openxmlformats.org/drawingml/2006/main">
              <a:graphicData uri="http://schemas.openxmlformats.org/drawingml/2006/picture">
                <pic:pic xmlns:pic="http://schemas.openxmlformats.org/drawingml/2006/picture">
                  <pic:nvPicPr>
                    <pic:cNvPr id="1033" name="Picture 5"/>
                    <pic:cNvPicPr>
                      <a:picLocks noChangeAspect="1" noChangeArrowheads="1"/>
                    </pic:cNvPicPr>
                  </pic:nvPicPr>
                  <pic:blipFill>
                    <a:blip r:embed="rId10"/>
                    <a:stretch>
                      <a:fillRect/>
                    </a:stretch>
                  </pic:blipFill>
                  <pic:spPr>
                    <a:xfrm>
                      <a:off x="0" y="0"/>
                      <a:ext cx="4444365" cy="1629410"/>
                    </a:xfrm>
                    <a:prstGeom prst="rect">
                      <a:avLst/>
                    </a:prstGeom>
                    <a:noFill/>
                    <a:ln>
                      <a:noFill/>
                    </a:ln>
                  </pic:spPr>
                </pic:pic>
              </a:graphicData>
            </a:graphic>
          </wp:anchor>
        </w:drawing>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ind w:firstLine="1260" w:firstLineChars="600"/>
        <w:jc w:val="left"/>
        <w:rPr>
          <w:rFonts w:hint="default" w:asciiTheme="minorEastAsia" w:hAnsiTheme="minorEastAsia"/>
        </w:rPr>
      </w:pPr>
      <w:r>
        <w:rPr>
          <w:rFonts w:hint="eastAsia" w:asciiTheme="minorEastAsia" w:hAnsiTheme="minorEastAsia"/>
        </w:rPr>
        <w:t>たとえば，いつもは近づいてこない犬が近づいてきた時などに，</w:t>
      </w:r>
    </w:p>
    <w:p>
      <w:pPr>
        <w:pStyle w:val="0"/>
        <w:ind w:firstLine="1260" w:firstLineChars="600"/>
        <w:rPr>
          <w:rFonts w:hint="default" w:asciiTheme="minorEastAsia" w:hAnsiTheme="minorEastAsia"/>
        </w:rPr>
      </w:pPr>
      <w:r>
        <w:rPr>
          <w:rFonts w:hint="eastAsia" w:asciiTheme="minorEastAsia" w:hAnsiTheme="minorEastAsia"/>
        </w:rPr>
        <w:t>お母さんの顔を見て，お母さんの様子（反応）を確かめようとするかどうか。</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p>
    <w:p>
      <w:pPr>
        <w:pStyle w:val="0"/>
        <w:jc w:val="left"/>
        <w:rPr>
          <w:rFonts w:hint="default" w:ascii="游ゴシック" w:hAnsi="游ゴシック" w:eastAsia="游ゴシック"/>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游ゴシック" w:hAnsi="游ゴシック" w:eastAsia="游ゴシック"/>
    </w:rPr>
  </w:style>
  <w:style w:type="character" w:styleId="21" w:customStyle="1">
    <w:name w:val="記 (文字)"/>
    <w:basedOn w:val="10"/>
    <w:next w:val="21"/>
    <w:link w:val="20"/>
    <w:uiPriority w:val="0"/>
    <w:rPr>
      <w:rFonts w:ascii="游ゴシック" w:hAnsi="游ゴシック" w:eastAsia="游ゴシック"/>
    </w:rPr>
  </w:style>
  <w:style w:type="paragraph" w:styleId="22">
    <w:name w:val="Closing"/>
    <w:basedOn w:val="0"/>
    <w:next w:val="22"/>
    <w:link w:val="23"/>
    <w:uiPriority w:val="0"/>
    <w:pPr>
      <w:jc w:val="right"/>
    </w:pPr>
    <w:rPr>
      <w:rFonts w:ascii="游ゴシック" w:hAnsi="游ゴシック" w:eastAsia="游ゴシック"/>
    </w:rPr>
  </w:style>
  <w:style w:type="character" w:styleId="23" w:customStyle="1">
    <w:name w:val="結語 (文字)"/>
    <w:basedOn w:val="10"/>
    <w:next w:val="23"/>
    <w:link w:val="22"/>
    <w:uiPriority w:val="0"/>
    <w:rPr>
      <w:rFonts w:ascii="游ゴシック" w:hAnsi="游ゴシック" w:eastAsia="游ゴシック"/>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1622</TotalTime>
  <Pages>2</Pages>
  <Words>1</Words>
  <Characters>812</Characters>
  <Application>JUST Note</Application>
  <Lines>71</Lines>
  <Paragraphs>28</Paragraphs>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みやこし けんじ</dc:creator>
  <cp:lastModifiedBy>gakumu024</cp:lastModifiedBy>
  <cp:lastPrinted>2023-03-21T03:39:00Z</cp:lastPrinted>
  <dcterms:created xsi:type="dcterms:W3CDTF">2022-12-13T07:04:00Z</dcterms:created>
  <dcterms:modified xsi:type="dcterms:W3CDTF">2024-07-05T07:12:48Z</dcterms:modified>
  <cp:revision>100</cp:revision>
</cp:coreProperties>
</file>