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様式８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質　問　票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提出者名等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5569"/>
      </w:tblGrid>
      <w:tr>
        <w:trPr>
          <w:trHeight w:val="68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提出者名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（法人の名称等）</w:t>
            </w:r>
          </w:p>
        </w:tc>
        <w:tc>
          <w:tcPr>
            <w:tcW w:w="55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Ｅ</w:t>
            </w:r>
            <w:r>
              <w:rPr>
                <w:rFonts w:hint="eastAsia" w:ascii="ＭＳ 明朝" w:hAnsi="ＭＳ 明朝" w:eastAsia="ＭＳ 明朝"/>
              </w:rPr>
              <w:t>-mail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質問事項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3150"/>
        <w:gridCol w:w="4728"/>
      </w:tblGrid>
      <w:tr>
        <w:trPr>
          <w:trHeight w:val="363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質問箇所等</w:t>
            </w:r>
          </w:p>
        </w:tc>
        <w:tc>
          <w:tcPr>
            <w:tcW w:w="47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1361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61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61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2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※募集要項「第１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担当部局」に記載のＥ</w:t>
      </w:r>
      <w:r>
        <w:rPr>
          <w:rFonts w:hint="eastAsia" w:ascii="ＭＳ 明朝" w:hAnsi="ＭＳ 明朝" w:eastAsia="ＭＳ 明朝"/>
        </w:rPr>
        <w:t>-mail</w:t>
      </w:r>
      <w:r>
        <w:rPr>
          <w:rFonts w:hint="eastAsia" w:ascii="ＭＳ 明朝" w:hAnsi="ＭＳ 明朝" w:eastAsia="ＭＳ 明朝"/>
        </w:rPr>
        <w:t>アドレス宛て送付してください。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※件名は「【質問】旧雨紛保育所利活用公募」としてください。</w:t>
      </w:r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標準(太郎文書スタイル)"/>
    <w:next w:val="18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ind w:left="0" w:right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1870</TotalTime>
  <Pages>1</Pages>
  <Words>3</Words>
  <Characters>134</Characters>
  <Application>JUST Note</Application>
  <Lines>60</Lines>
  <Paragraphs>20</Paragraphs>
  <Company>Dynabook</Company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kodomoikusei095</dc:creator>
  <cp:lastModifiedBy>kodomoikusei095</cp:lastModifiedBy>
  <cp:lastPrinted>2025-02-19T00:25:48Z</cp:lastPrinted>
  <dcterms:created xsi:type="dcterms:W3CDTF">2024-05-07T04:58:00Z</dcterms:created>
  <dcterms:modified xsi:type="dcterms:W3CDTF">2025-02-19T01:34:56Z</dcterms:modified>
  <cp:revision>47</cp:revision>
</cp:coreProperties>
</file>