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8000" w14:textId="572EF06D" w:rsidR="00141507" w:rsidRPr="005B3D4C" w:rsidRDefault="005B3D4C" w:rsidP="005B3D4C">
      <w:pPr>
        <w:pStyle w:val="a3"/>
        <w:spacing w:before="25"/>
        <w:ind w:left="108"/>
        <w:rPr>
          <w:rFonts w:ascii="ＭＳ 明朝" w:eastAsia="ＭＳ 明朝" w:hAnsi="ＭＳ 明朝"/>
          <w:spacing w:val="38"/>
        </w:rPr>
      </w:pPr>
      <w:r>
        <w:rPr>
          <w:rFonts w:ascii="ＭＳ 明朝" w:eastAsia="ＭＳ 明朝" w:hAnsi="ＭＳ 明朝"/>
          <w:spacing w:val="57"/>
        </w:rPr>
        <w:t>（</w:t>
      </w:r>
      <w:r>
        <w:rPr>
          <w:rFonts w:ascii="ＭＳ 明朝" w:eastAsia="ＭＳ 明朝" w:hAnsi="ＭＳ 明朝" w:hint="eastAsia"/>
          <w:spacing w:val="38"/>
        </w:rPr>
        <w:t>様式</w:t>
      </w:r>
      <w:r>
        <w:rPr>
          <w:rFonts w:ascii="ＭＳ 明朝" w:eastAsia="ＭＳ 明朝" w:hAnsi="ＭＳ 明朝"/>
          <w:spacing w:val="38"/>
        </w:rPr>
        <w:t>第</w:t>
      </w:r>
      <w:r>
        <w:rPr>
          <w:rFonts w:ascii="ＭＳ 明朝" w:eastAsia="ＭＳ 明朝" w:hAnsi="ＭＳ 明朝" w:hint="eastAsia"/>
          <w:spacing w:val="38"/>
        </w:rPr>
        <w:t>３</w:t>
      </w:r>
      <w:r>
        <w:rPr>
          <w:rFonts w:ascii="ＭＳ 明朝" w:eastAsia="ＭＳ 明朝" w:hAnsi="ＭＳ 明朝"/>
          <w:spacing w:val="38"/>
        </w:rPr>
        <w:t>号</w:t>
      </w:r>
      <w:r>
        <w:rPr>
          <w:rFonts w:ascii="ＭＳ 明朝" w:eastAsia="ＭＳ 明朝" w:hAnsi="ＭＳ 明朝"/>
          <w:spacing w:val="-10"/>
        </w:rPr>
        <w:t>）</w:t>
      </w:r>
    </w:p>
    <w:p w14:paraId="70937FE6" w14:textId="77777777" w:rsidR="00141507" w:rsidRDefault="00141507">
      <w:pPr>
        <w:pStyle w:val="a3"/>
        <w:spacing w:before="8"/>
        <w:rPr>
          <w:rFonts w:ascii="ＭＳ 明朝" w:eastAsia="ＭＳ 明朝" w:hAnsi="ＭＳ 明朝"/>
          <w:sz w:val="33"/>
        </w:rPr>
      </w:pPr>
    </w:p>
    <w:p w14:paraId="659E9D27" w14:textId="77777777" w:rsidR="00141507" w:rsidRDefault="005B3D4C">
      <w:pPr>
        <w:pStyle w:val="a3"/>
        <w:ind w:right="252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3"/>
        </w:rPr>
        <w:t xml:space="preserve">　　　　　　　新生児聴覚検査</w:t>
      </w:r>
      <w:r>
        <w:rPr>
          <w:rFonts w:ascii="ＭＳ 明朝" w:eastAsia="ＭＳ 明朝" w:hAnsi="ＭＳ 明朝" w:hint="eastAsia"/>
          <w:spacing w:val="43"/>
        </w:rPr>
        <w:t xml:space="preserve"> </w:t>
      </w:r>
      <w:r>
        <w:rPr>
          <w:rFonts w:ascii="ＭＳ 明朝" w:eastAsia="ＭＳ 明朝" w:hAnsi="ＭＳ 明朝" w:hint="eastAsia"/>
          <w:spacing w:val="43"/>
        </w:rPr>
        <w:t>受診票再交付申請書</w:t>
      </w:r>
    </w:p>
    <w:p w14:paraId="10FFD217" w14:textId="77777777" w:rsidR="00141507" w:rsidRDefault="00141507">
      <w:pPr>
        <w:pStyle w:val="a3"/>
        <w:rPr>
          <w:rFonts w:ascii="ＭＳ 明朝" w:eastAsia="ＭＳ 明朝" w:hAnsi="ＭＳ 明朝"/>
          <w:sz w:val="20"/>
        </w:rPr>
      </w:pPr>
    </w:p>
    <w:p w14:paraId="412B6591" w14:textId="77777777" w:rsidR="00141507" w:rsidRDefault="00141507">
      <w:pPr>
        <w:pStyle w:val="a3"/>
        <w:spacing w:before="13"/>
        <w:rPr>
          <w:rFonts w:ascii="ＭＳ 明朝" w:eastAsia="ＭＳ 明朝" w:hAnsi="ＭＳ 明朝"/>
          <w:sz w:val="1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0"/>
        <w:gridCol w:w="628"/>
        <w:gridCol w:w="673"/>
        <w:gridCol w:w="524"/>
        <w:gridCol w:w="672"/>
        <w:gridCol w:w="526"/>
        <w:gridCol w:w="2037"/>
      </w:tblGrid>
      <w:tr w:rsidR="00141507" w14:paraId="4D60D9C6" w14:textId="77777777">
        <w:trPr>
          <w:trHeight w:val="1124"/>
        </w:trPr>
        <w:tc>
          <w:tcPr>
            <w:tcW w:w="4290" w:type="dxa"/>
          </w:tcPr>
          <w:p w14:paraId="38E441C5" w14:textId="77777777" w:rsidR="00141507" w:rsidRDefault="005B3D4C">
            <w:pPr>
              <w:pStyle w:val="TableParagraph"/>
              <w:tabs>
                <w:tab w:val="left" w:pos="587"/>
                <w:tab w:val="left" w:pos="1072"/>
                <w:tab w:val="left" w:pos="1556"/>
                <w:tab w:val="left" w:pos="2038"/>
                <w:tab w:val="left" w:pos="2520"/>
                <w:tab w:val="left" w:pos="3007"/>
              </w:tabs>
              <w:spacing w:before="147" w:line="213" w:lineRule="auto"/>
              <w:ind w:left="103" w:right="101" w:firstLine="2"/>
            </w:pPr>
            <w:r>
              <w:rPr>
                <w:rFonts w:ascii="ＭＳ 明朝" w:eastAsia="ＭＳ 明朝" w:hAnsi="ＭＳ 明朝"/>
                <w:spacing w:val="48"/>
                <w:sz w:val="24"/>
              </w:rPr>
              <w:t>新生</w:t>
            </w:r>
            <w:r>
              <w:rPr>
                <w:rFonts w:ascii="ＭＳ 明朝" w:eastAsia="ＭＳ 明朝" w:hAnsi="ＭＳ 明朝"/>
                <w:spacing w:val="47"/>
                <w:sz w:val="24"/>
              </w:rPr>
              <w:t>児</w:t>
            </w:r>
            <w:r>
              <w:rPr>
                <w:rFonts w:ascii="ＭＳ 明朝" w:eastAsia="ＭＳ 明朝" w:hAnsi="ＭＳ 明朝"/>
                <w:spacing w:val="48"/>
                <w:sz w:val="24"/>
              </w:rPr>
              <w:t>聴覚検査受診票</w:t>
            </w:r>
            <w:r>
              <w:rPr>
                <w:rFonts w:ascii="ＭＳ 明朝" w:eastAsia="ＭＳ 明朝" w:hAnsi="ＭＳ 明朝"/>
                <w:sz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27BBF118" w14:textId="77777777" w:rsidR="00141507" w:rsidRDefault="005B3D4C">
            <w:pPr>
              <w:pStyle w:val="TableParagraph"/>
              <w:tabs>
                <w:tab w:val="left" w:pos="587"/>
                <w:tab w:val="left" w:pos="1072"/>
                <w:tab w:val="left" w:pos="1556"/>
                <w:tab w:val="left" w:pos="2038"/>
                <w:tab w:val="left" w:pos="2520"/>
                <w:tab w:val="left" w:pos="3007"/>
              </w:tabs>
              <w:spacing w:before="147" w:line="213" w:lineRule="auto"/>
              <w:ind w:left="103" w:right="101" w:firstLine="2"/>
            </w:pPr>
            <w:r>
              <w:rPr>
                <w:rFonts w:ascii="ＭＳ 明朝" w:eastAsia="ＭＳ 明朝" w:hAnsi="ＭＳ 明朝"/>
                <w:spacing w:val="-10"/>
                <w:sz w:val="24"/>
              </w:rPr>
              <w:t>交</w:t>
            </w:r>
            <w:r>
              <w:rPr>
                <w:rFonts w:ascii="ＭＳ 明朝" w:eastAsia="ＭＳ 明朝" w:hAnsi="ＭＳ 明朝"/>
                <w:sz w:val="24"/>
              </w:rPr>
              <w:tab/>
            </w:r>
            <w:r>
              <w:rPr>
                <w:rFonts w:ascii="ＭＳ 明朝" w:eastAsia="ＭＳ 明朝" w:hAnsi="ＭＳ 明朝"/>
                <w:spacing w:val="-10"/>
                <w:sz w:val="24"/>
              </w:rPr>
              <w:t>付</w:t>
            </w:r>
            <w:r>
              <w:rPr>
                <w:rFonts w:ascii="ＭＳ 明朝" w:eastAsia="ＭＳ 明朝" w:hAnsi="ＭＳ 明朝"/>
                <w:sz w:val="24"/>
              </w:rPr>
              <w:tab/>
            </w:r>
            <w:r>
              <w:rPr>
                <w:rFonts w:ascii="ＭＳ 明朝" w:eastAsia="ＭＳ 明朝" w:hAnsi="ＭＳ 明朝"/>
                <w:spacing w:val="-10"/>
                <w:sz w:val="24"/>
              </w:rPr>
              <w:t>を</w:t>
            </w:r>
            <w:r>
              <w:rPr>
                <w:rFonts w:ascii="ＭＳ 明朝" w:eastAsia="ＭＳ 明朝" w:hAnsi="ＭＳ 明朝"/>
                <w:sz w:val="24"/>
              </w:rPr>
              <w:tab/>
            </w:r>
            <w:r>
              <w:rPr>
                <w:rFonts w:ascii="ＭＳ 明朝" w:eastAsia="ＭＳ 明朝" w:hAnsi="ＭＳ 明朝"/>
                <w:spacing w:val="-10"/>
                <w:sz w:val="24"/>
              </w:rPr>
              <w:t>受</w:t>
            </w:r>
            <w:r>
              <w:rPr>
                <w:rFonts w:ascii="ＭＳ 明朝" w:eastAsia="ＭＳ 明朝" w:hAnsi="ＭＳ 明朝"/>
                <w:sz w:val="24"/>
              </w:rPr>
              <w:tab/>
            </w:r>
            <w:r>
              <w:rPr>
                <w:rFonts w:ascii="ＭＳ 明朝" w:eastAsia="ＭＳ 明朝" w:hAnsi="ＭＳ 明朝"/>
                <w:spacing w:val="-10"/>
                <w:sz w:val="24"/>
              </w:rPr>
              <w:t>け</w:t>
            </w:r>
            <w:r>
              <w:rPr>
                <w:rFonts w:ascii="ＭＳ 明朝" w:eastAsia="ＭＳ 明朝" w:hAnsi="ＭＳ 明朝"/>
                <w:sz w:val="24"/>
              </w:rPr>
              <w:tab/>
            </w:r>
            <w:r>
              <w:rPr>
                <w:rFonts w:ascii="ＭＳ 明朝" w:eastAsia="ＭＳ 明朝" w:hAnsi="ＭＳ 明朝"/>
                <w:spacing w:val="-10"/>
                <w:sz w:val="24"/>
              </w:rPr>
              <w:t>た</w:t>
            </w:r>
            <w:r>
              <w:rPr>
                <w:rFonts w:ascii="ＭＳ 明朝" w:eastAsia="ＭＳ 明朝" w:hAnsi="ＭＳ 明朝"/>
                <w:sz w:val="24"/>
              </w:rPr>
              <w:tab/>
            </w:r>
            <w:r>
              <w:rPr>
                <w:rFonts w:ascii="ＭＳ 明朝" w:eastAsia="ＭＳ 明朝" w:hAnsi="ＭＳ 明朝"/>
                <w:spacing w:val="-10"/>
                <w:sz w:val="24"/>
              </w:rPr>
              <w:t>日</w:t>
            </w:r>
          </w:p>
        </w:tc>
        <w:tc>
          <w:tcPr>
            <w:tcW w:w="628" w:type="dxa"/>
            <w:tcBorders>
              <w:right w:val="nil"/>
            </w:tcBorders>
          </w:tcPr>
          <w:p w14:paraId="701CE6FB" w14:textId="77777777" w:rsidR="00141507" w:rsidRDefault="00141507">
            <w:pPr>
              <w:pStyle w:val="TableParagraph"/>
            </w:pP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1FD60D0B" w14:textId="77777777" w:rsidR="00141507" w:rsidRDefault="00141507">
            <w:pPr>
              <w:pStyle w:val="TableParagraph"/>
              <w:spacing w:before="1"/>
              <w:rPr>
                <w:rFonts w:ascii="ＭＳ 明朝" w:eastAsia="ＭＳ 明朝" w:hAnsi="ＭＳ 明朝"/>
                <w:sz w:val="18"/>
              </w:rPr>
            </w:pPr>
          </w:p>
          <w:p w14:paraId="71BF1B29" w14:textId="77777777" w:rsidR="00141507" w:rsidRDefault="00141507">
            <w:pPr>
              <w:pStyle w:val="TableParagraph"/>
              <w:ind w:left="106"/>
            </w:pPr>
          </w:p>
          <w:p w14:paraId="4B81EEA0" w14:textId="77777777" w:rsidR="00141507" w:rsidRDefault="005B3D4C">
            <w:pPr>
              <w:pStyle w:val="TableParagraph"/>
              <w:ind w:left="106"/>
            </w:pPr>
            <w:r>
              <w:rPr>
                <w:rFonts w:ascii="ＭＳ 明朝" w:eastAsia="ＭＳ 明朝" w:hAnsi="ＭＳ 明朝"/>
                <w:sz w:val="24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52AC5E58" w14:textId="77777777" w:rsidR="00141507" w:rsidRDefault="00141507">
            <w:pPr>
              <w:pStyle w:val="TableParagraph"/>
            </w:pPr>
          </w:p>
        </w:tc>
        <w:tc>
          <w:tcPr>
            <w:tcW w:w="672" w:type="dxa"/>
            <w:tcBorders>
              <w:left w:val="nil"/>
              <w:right w:val="nil"/>
            </w:tcBorders>
          </w:tcPr>
          <w:p w14:paraId="39AC373A" w14:textId="77777777" w:rsidR="00141507" w:rsidRDefault="00141507">
            <w:pPr>
              <w:pStyle w:val="TableParagraph"/>
              <w:spacing w:before="1"/>
              <w:rPr>
                <w:rFonts w:ascii="ＭＳ 明朝" w:eastAsia="ＭＳ 明朝" w:hAnsi="ＭＳ 明朝"/>
                <w:sz w:val="18"/>
              </w:rPr>
            </w:pPr>
          </w:p>
          <w:p w14:paraId="1ECF7D12" w14:textId="77777777" w:rsidR="00141507" w:rsidRDefault="00141507">
            <w:pPr>
              <w:pStyle w:val="TableParagraph"/>
              <w:ind w:left="107"/>
            </w:pPr>
          </w:p>
          <w:p w14:paraId="18FDDC94" w14:textId="77777777" w:rsidR="00141507" w:rsidRDefault="005B3D4C">
            <w:pPr>
              <w:pStyle w:val="TableParagraph"/>
              <w:ind w:left="107"/>
            </w:pPr>
            <w:r>
              <w:rPr>
                <w:rFonts w:ascii="ＭＳ 明朝" w:eastAsia="ＭＳ 明朝" w:hAnsi="ＭＳ 明朝"/>
                <w:sz w:val="24"/>
              </w:rPr>
              <w:t>月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14:paraId="5E03E6B7" w14:textId="77777777" w:rsidR="00141507" w:rsidRDefault="00141507">
            <w:pPr>
              <w:pStyle w:val="TableParagraph"/>
            </w:pPr>
          </w:p>
        </w:tc>
        <w:tc>
          <w:tcPr>
            <w:tcW w:w="2037" w:type="dxa"/>
            <w:tcBorders>
              <w:left w:val="nil"/>
            </w:tcBorders>
          </w:tcPr>
          <w:p w14:paraId="56B6E939" w14:textId="77777777" w:rsidR="00141507" w:rsidRDefault="00141507">
            <w:pPr>
              <w:pStyle w:val="TableParagraph"/>
              <w:spacing w:before="1"/>
              <w:rPr>
                <w:rFonts w:ascii="ＭＳ 明朝" w:eastAsia="ＭＳ 明朝" w:hAnsi="ＭＳ 明朝"/>
                <w:sz w:val="18"/>
              </w:rPr>
            </w:pPr>
          </w:p>
          <w:p w14:paraId="421E1B61" w14:textId="77777777" w:rsidR="00141507" w:rsidRDefault="00141507">
            <w:pPr>
              <w:pStyle w:val="TableParagraph"/>
              <w:ind w:left="105"/>
            </w:pPr>
          </w:p>
          <w:p w14:paraId="180D32C1" w14:textId="77777777" w:rsidR="00141507" w:rsidRDefault="005B3D4C">
            <w:pPr>
              <w:pStyle w:val="TableParagraph"/>
              <w:ind w:left="105"/>
            </w:pPr>
            <w:r>
              <w:rPr>
                <w:rFonts w:ascii="ＭＳ 明朝" w:eastAsia="ＭＳ 明朝" w:hAnsi="ＭＳ 明朝"/>
                <w:sz w:val="24"/>
              </w:rPr>
              <w:t>日</w:t>
            </w:r>
          </w:p>
        </w:tc>
      </w:tr>
      <w:tr w:rsidR="00141507" w14:paraId="4709694D" w14:textId="77777777">
        <w:trPr>
          <w:trHeight w:val="849"/>
        </w:trPr>
        <w:tc>
          <w:tcPr>
            <w:tcW w:w="4290" w:type="dxa"/>
          </w:tcPr>
          <w:p w14:paraId="178F5B99" w14:textId="77777777" w:rsidR="00141507" w:rsidRDefault="00141507"/>
          <w:p w14:paraId="71B9A7D0" w14:textId="77777777" w:rsidR="00141507" w:rsidRDefault="005B3D4C">
            <w:pPr>
              <w:ind w:firstLineChars="200" w:firstLine="440"/>
            </w:pPr>
            <w:r>
              <w:rPr>
                <w:rFonts w:hint="eastAsia"/>
              </w:rPr>
              <w:t>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14:paraId="7A67CF58" w14:textId="77777777" w:rsidR="00141507" w:rsidRDefault="005B3D4C">
            <w:pPr>
              <w:ind w:firstLineChars="100" w:firstLine="220"/>
            </w:pPr>
            <w:r>
              <w:rPr>
                <w:rFonts w:hint="eastAsia"/>
              </w:rPr>
              <w:t>（新生児聴覚検査受診票の番号）</w:t>
            </w:r>
          </w:p>
          <w:p w14:paraId="7B8A5BAD" w14:textId="77777777" w:rsidR="00141507" w:rsidRDefault="00141507"/>
        </w:tc>
        <w:tc>
          <w:tcPr>
            <w:tcW w:w="5060" w:type="dxa"/>
            <w:gridSpan w:val="6"/>
          </w:tcPr>
          <w:p w14:paraId="05EBEDAB" w14:textId="77777777" w:rsidR="00141507" w:rsidRDefault="00141507"/>
        </w:tc>
      </w:tr>
      <w:tr w:rsidR="00141507" w14:paraId="44405AC4" w14:textId="77777777">
        <w:trPr>
          <w:trHeight w:val="849"/>
        </w:trPr>
        <w:tc>
          <w:tcPr>
            <w:tcW w:w="4290" w:type="dxa"/>
          </w:tcPr>
          <w:p w14:paraId="4F1980F2" w14:textId="77777777" w:rsidR="00141507" w:rsidRDefault="00141507"/>
          <w:p w14:paraId="207492D1" w14:textId="77777777" w:rsidR="00141507" w:rsidRDefault="005B3D4C">
            <w:pPr>
              <w:ind w:firstLineChars="100" w:firstLine="239"/>
            </w:pPr>
            <w:r>
              <w:rPr>
                <w:rFonts w:ascii="ＭＳ 明朝" w:eastAsia="ＭＳ 明朝" w:hAnsi="ＭＳ 明朝"/>
                <w:spacing w:val="-1"/>
                <w:sz w:val="24"/>
              </w:rPr>
              <w:t>再交付を受けようとする理由</w:t>
            </w:r>
          </w:p>
        </w:tc>
        <w:tc>
          <w:tcPr>
            <w:tcW w:w="5060" w:type="dxa"/>
            <w:gridSpan w:val="6"/>
          </w:tcPr>
          <w:p w14:paraId="333119AB" w14:textId="77777777" w:rsidR="00141507" w:rsidRDefault="00141507">
            <w:pPr>
              <w:pStyle w:val="TableParagraph"/>
            </w:pPr>
          </w:p>
          <w:p w14:paraId="7DB2825E" w14:textId="77777777" w:rsidR="00141507" w:rsidRDefault="005B3D4C">
            <w:pPr>
              <w:pStyle w:val="TableParagraph"/>
              <w:ind w:firstLineChars="100" w:firstLine="240"/>
            </w:pPr>
            <w:r>
              <w:rPr>
                <w:rFonts w:asciiTheme="minorEastAsia" w:eastAsiaTheme="minorEastAsia" w:hAnsiTheme="minorEastAsia" w:hint="eastAsia"/>
                <w:sz w:val="24"/>
              </w:rPr>
              <w:t>き損・　紛失・　その他（　　　　　　）</w:t>
            </w:r>
          </w:p>
        </w:tc>
      </w:tr>
      <w:tr w:rsidR="00141507" w14:paraId="035F7D7A" w14:textId="77777777">
        <w:trPr>
          <w:trHeight w:val="851"/>
        </w:trPr>
        <w:tc>
          <w:tcPr>
            <w:tcW w:w="9350" w:type="dxa"/>
            <w:gridSpan w:val="7"/>
            <w:tcBorders>
              <w:left w:val="nil"/>
              <w:bottom w:val="nil"/>
              <w:right w:val="nil"/>
            </w:tcBorders>
          </w:tcPr>
          <w:p w14:paraId="73E6EC8A" w14:textId="77777777" w:rsidR="00141507" w:rsidRDefault="00141507">
            <w:pPr>
              <w:pStyle w:val="TableParagraph"/>
              <w:spacing w:before="1"/>
              <w:rPr>
                <w:rFonts w:ascii="ＭＳ 明朝" w:eastAsia="ＭＳ 明朝" w:hAnsi="ＭＳ 明朝"/>
                <w:sz w:val="18"/>
              </w:rPr>
            </w:pPr>
          </w:p>
          <w:p w14:paraId="7D0D5414" w14:textId="77777777" w:rsidR="00141507" w:rsidRDefault="00141507">
            <w:pPr>
              <w:pStyle w:val="TableParagraph"/>
              <w:ind w:left="115" w:right="89"/>
              <w:jc w:val="center"/>
            </w:pPr>
          </w:p>
        </w:tc>
      </w:tr>
    </w:tbl>
    <w:p w14:paraId="015D6EB1" w14:textId="77777777" w:rsidR="00141507" w:rsidRDefault="00141507">
      <w:pPr>
        <w:pStyle w:val="a3"/>
        <w:rPr>
          <w:rFonts w:ascii="ＭＳ 明朝" w:eastAsia="ＭＳ 明朝" w:hAnsi="ＭＳ 明朝"/>
          <w:sz w:val="20"/>
        </w:rPr>
      </w:pPr>
    </w:p>
    <w:p w14:paraId="786C26B5" w14:textId="77777777" w:rsidR="00141507" w:rsidRDefault="00141507">
      <w:pPr>
        <w:pStyle w:val="a3"/>
        <w:spacing w:before="1"/>
        <w:rPr>
          <w:rFonts w:ascii="ＭＳ 明朝" w:eastAsia="ＭＳ 明朝" w:hAnsi="ＭＳ 明朝"/>
          <w:sz w:val="23"/>
        </w:rPr>
      </w:pPr>
    </w:p>
    <w:p w14:paraId="6815E69D" w14:textId="77777777" w:rsidR="00141507" w:rsidRDefault="005B3D4C">
      <w:pPr>
        <w:pStyle w:val="a3"/>
        <w:spacing w:before="54" w:line="355" w:lineRule="auto"/>
        <w:ind w:left="108" w:right="111" w:firstLine="29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44"/>
        </w:rPr>
        <w:t>旭川市新生児聴覚検査受診票の再交付を受けたいので，</w:t>
      </w:r>
      <w:r>
        <w:rPr>
          <w:rFonts w:ascii="ＭＳ 明朝" w:eastAsia="ＭＳ 明朝" w:hAnsi="ＭＳ 明朝"/>
          <w:spacing w:val="44"/>
        </w:rPr>
        <w:t xml:space="preserve"> </w:t>
      </w:r>
      <w:r>
        <w:rPr>
          <w:rFonts w:ascii="ＭＳ 明朝" w:eastAsia="ＭＳ 明朝" w:hAnsi="ＭＳ 明朝"/>
          <w:spacing w:val="44"/>
        </w:rPr>
        <w:t>旭川市新生児</w:t>
      </w:r>
      <w:r>
        <w:rPr>
          <w:rFonts w:ascii="ＭＳ 明朝" w:eastAsia="ＭＳ 明朝" w:hAnsi="ＭＳ 明朝"/>
          <w:spacing w:val="34"/>
        </w:rPr>
        <w:t>聴覚検査事業実施要綱第</w:t>
      </w:r>
      <w:r>
        <w:rPr>
          <w:rFonts w:ascii="ＭＳ 明朝" w:eastAsia="ＭＳ 明朝" w:hAnsi="ＭＳ 明朝" w:hint="eastAsia"/>
          <w:spacing w:val="34"/>
        </w:rPr>
        <w:t>5</w:t>
      </w:r>
      <w:r>
        <w:rPr>
          <w:rFonts w:ascii="ＭＳ 明朝" w:eastAsia="ＭＳ 明朝" w:hAnsi="ＭＳ 明朝"/>
          <w:spacing w:val="34"/>
        </w:rPr>
        <w:t>条第</w:t>
      </w:r>
      <w:r>
        <w:rPr>
          <w:rFonts w:ascii="ＭＳ 明朝" w:eastAsia="ＭＳ 明朝" w:hAnsi="ＭＳ 明朝" w:hint="eastAsia"/>
          <w:spacing w:val="34"/>
        </w:rPr>
        <w:t>1</w:t>
      </w:r>
      <w:r>
        <w:rPr>
          <w:rFonts w:ascii="ＭＳ 明朝" w:eastAsia="ＭＳ 明朝" w:hAnsi="ＭＳ 明朝"/>
          <w:spacing w:val="34"/>
        </w:rPr>
        <w:t>項第</w:t>
      </w:r>
      <w:r>
        <w:rPr>
          <w:rFonts w:ascii="ＭＳ 明朝" w:eastAsia="ＭＳ 明朝" w:hAnsi="ＭＳ 明朝" w:hint="eastAsia"/>
          <w:spacing w:val="34"/>
        </w:rPr>
        <w:t>2</w:t>
      </w:r>
      <w:r>
        <w:rPr>
          <w:rFonts w:ascii="ＭＳ 明朝" w:eastAsia="ＭＳ 明朝" w:hAnsi="ＭＳ 明朝"/>
          <w:spacing w:val="34"/>
        </w:rPr>
        <w:t>号の規定により申請します。</w:t>
      </w:r>
    </w:p>
    <w:p w14:paraId="2B3CF9F7" w14:textId="77777777" w:rsidR="00141507" w:rsidRDefault="00141507">
      <w:pPr>
        <w:pStyle w:val="a3"/>
        <w:rPr>
          <w:rFonts w:ascii="ＭＳ 明朝" w:eastAsia="ＭＳ 明朝" w:hAnsi="ＭＳ 明朝"/>
        </w:rPr>
      </w:pPr>
    </w:p>
    <w:p w14:paraId="5D4E45E8" w14:textId="77777777" w:rsidR="00141507" w:rsidRDefault="00141507">
      <w:pPr>
        <w:pStyle w:val="a3"/>
        <w:spacing w:before="6"/>
        <w:rPr>
          <w:rFonts w:ascii="ＭＳ 明朝" w:eastAsia="ＭＳ 明朝" w:hAnsi="ＭＳ 明朝"/>
          <w:sz w:val="32"/>
        </w:rPr>
      </w:pPr>
    </w:p>
    <w:p w14:paraId="1EDCB292" w14:textId="77777777" w:rsidR="00141507" w:rsidRDefault="005B3D4C">
      <w:pPr>
        <w:pStyle w:val="a3"/>
        <w:tabs>
          <w:tab w:val="left" w:pos="7209"/>
          <w:tab w:val="left" w:pos="8407"/>
        </w:tabs>
        <w:ind w:left="6014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0"/>
        </w:rPr>
        <w:t>年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spacing w:val="-10"/>
        </w:rPr>
        <w:t>月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spacing w:val="-10"/>
        </w:rPr>
        <w:t>日</w:t>
      </w:r>
    </w:p>
    <w:p w14:paraId="13BB43FD" w14:textId="77777777" w:rsidR="00141507" w:rsidRDefault="00141507">
      <w:pPr>
        <w:pStyle w:val="a3"/>
        <w:spacing w:before="5"/>
        <w:rPr>
          <w:rFonts w:ascii="ＭＳ 明朝" w:eastAsia="ＭＳ 明朝" w:hAnsi="ＭＳ 明朝"/>
          <w:sz w:val="29"/>
        </w:rPr>
      </w:pPr>
    </w:p>
    <w:p w14:paraId="122BF630" w14:textId="77777777" w:rsidR="00141507" w:rsidRDefault="005B3D4C">
      <w:pPr>
        <w:pStyle w:val="a3"/>
        <w:tabs>
          <w:tab w:val="left" w:pos="3928"/>
          <w:tab w:val="left" w:pos="4825"/>
        </w:tabs>
        <w:spacing w:line="532" w:lineRule="auto"/>
        <w:ind w:left="2733" w:right="4061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0"/>
        </w:rPr>
        <w:t>住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spacing w:val="-10"/>
        </w:rPr>
        <w:t>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spacing w:val="51"/>
        </w:rPr>
        <w:t>旭川</w:t>
      </w:r>
      <w:r>
        <w:rPr>
          <w:rFonts w:ascii="ＭＳ 明朝" w:eastAsia="ＭＳ 明朝" w:hAnsi="ＭＳ 明朝"/>
        </w:rPr>
        <w:t>市</w:t>
      </w:r>
    </w:p>
    <w:p w14:paraId="3B904889" w14:textId="77777777" w:rsidR="00141507" w:rsidRDefault="005B3D4C">
      <w:pPr>
        <w:pStyle w:val="a3"/>
        <w:tabs>
          <w:tab w:val="left" w:pos="3928"/>
          <w:tab w:val="left" w:pos="4825"/>
        </w:tabs>
        <w:spacing w:line="532" w:lineRule="auto"/>
        <w:ind w:left="2733" w:right="40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54"/>
        </w:rPr>
        <w:t>保護</w:t>
      </w:r>
      <w:r>
        <w:rPr>
          <w:rFonts w:ascii="ＭＳ 明朝" w:eastAsia="ＭＳ 明朝" w:hAnsi="ＭＳ 明朝"/>
          <w:spacing w:val="54"/>
        </w:rPr>
        <w:t>者氏</w:t>
      </w:r>
      <w:r>
        <w:rPr>
          <w:rFonts w:ascii="ＭＳ 明朝" w:eastAsia="ＭＳ 明朝" w:hAnsi="ＭＳ 明朝"/>
        </w:rPr>
        <w:t>名</w:t>
      </w:r>
      <w:r>
        <w:rPr>
          <w:rFonts w:ascii="ＭＳ 明朝" w:eastAsia="ＭＳ 明朝" w:hAnsi="ＭＳ 明朝"/>
        </w:rPr>
        <w:t xml:space="preserve"> </w:t>
      </w:r>
    </w:p>
    <w:p w14:paraId="293B72FB" w14:textId="77777777" w:rsidR="00141507" w:rsidRDefault="005B3D4C">
      <w:pPr>
        <w:pStyle w:val="a3"/>
        <w:tabs>
          <w:tab w:val="left" w:pos="3928"/>
        </w:tabs>
        <w:spacing w:line="299" w:lineRule="exact"/>
        <w:ind w:left="273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0"/>
        </w:rPr>
        <w:t>電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spacing w:val="-10"/>
        </w:rPr>
        <w:t>話</w:t>
      </w:r>
    </w:p>
    <w:p w14:paraId="68B6DE66" w14:textId="77777777" w:rsidR="00141507" w:rsidRDefault="00141507">
      <w:pPr>
        <w:pStyle w:val="a3"/>
        <w:rPr>
          <w:rFonts w:ascii="ＭＳ 明朝" w:eastAsia="ＭＳ 明朝" w:hAnsi="ＭＳ 明朝"/>
        </w:rPr>
      </w:pPr>
    </w:p>
    <w:p w14:paraId="4A7ED961" w14:textId="77777777" w:rsidR="00141507" w:rsidRDefault="00141507">
      <w:pPr>
        <w:pStyle w:val="a3"/>
        <w:rPr>
          <w:rFonts w:ascii="ＭＳ 明朝" w:eastAsia="ＭＳ 明朝" w:hAnsi="ＭＳ 明朝"/>
        </w:rPr>
      </w:pPr>
    </w:p>
    <w:p w14:paraId="7F662E68" w14:textId="77777777" w:rsidR="00141507" w:rsidRDefault="00141507">
      <w:pPr>
        <w:pStyle w:val="a3"/>
        <w:rPr>
          <w:rFonts w:ascii="ＭＳ 明朝" w:eastAsia="ＭＳ 明朝" w:hAnsi="ＭＳ 明朝"/>
          <w:sz w:val="20"/>
        </w:rPr>
      </w:pPr>
    </w:p>
    <w:p w14:paraId="0E0F59A0" w14:textId="77777777" w:rsidR="00141507" w:rsidRDefault="005B3D4C">
      <w:pPr>
        <w:pStyle w:val="a3"/>
        <w:tabs>
          <w:tab w:val="left" w:pos="2194"/>
        </w:tabs>
        <w:ind w:left="7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57"/>
        </w:rPr>
        <w:t>（宛先）</w:t>
      </w:r>
      <w:r>
        <w:rPr>
          <w:rFonts w:ascii="ＭＳ 明朝" w:eastAsia="ＭＳ 明朝" w:hAnsi="ＭＳ 明朝"/>
          <w:spacing w:val="57"/>
        </w:rPr>
        <w:t>旭川市</w:t>
      </w:r>
      <w:r>
        <w:rPr>
          <w:rFonts w:ascii="ＭＳ 明朝" w:eastAsia="ＭＳ 明朝" w:hAnsi="ＭＳ 明朝"/>
          <w:spacing w:val="-10"/>
        </w:rPr>
        <w:t>長</w:t>
      </w:r>
      <w:r>
        <w:rPr>
          <w:rFonts w:ascii="ＭＳ 明朝" w:eastAsia="ＭＳ 明朝" w:hAnsi="ＭＳ 明朝"/>
        </w:rPr>
        <w:tab/>
      </w:r>
    </w:p>
    <w:p w14:paraId="7DEDFCC1" w14:textId="77777777" w:rsidR="00141507" w:rsidRDefault="00141507">
      <w:pPr>
        <w:pStyle w:val="a3"/>
        <w:rPr>
          <w:rFonts w:ascii="ＭＳ 明朝" w:eastAsia="ＭＳ 明朝" w:hAnsi="ＭＳ 明朝"/>
          <w:sz w:val="20"/>
        </w:rPr>
      </w:pPr>
    </w:p>
    <w:p w14:paraId="2E0669B5" w14:textId="77777777" w:rsidR="00141507" w:rsidRDefault="00141507">
      <w:pPr>
        <w:pStyle w:val="a3"/>
        <w:rPr>
          <w:rFonts w:ascii="ＭＳ 明朝" w:eastAsia="ＭＳ 明朝" w:hAnsi="ＭＳ 明朝"/>
          <w:sz w:val="20"/>
        </w:rPr>
      </w:pPr>
    </w:p>
    <w:p w14:paraId="47120651" w14:textId="77777777" w:rsidR="00141507" w:rsidRDefault="00141507">
      <w:pPr>
        <w:rPr>
          <w:rFonts w:ascii="ＭＳ 明朝" w:eastAsia="ＭＳ 明朝" w:hAnsi="ＭＳ 明朝"/>
        </w:rPr>
      </w:pPr>
    </w:p>
    <w:p w14:paraId="198928CB" w14:textId="77777777" w:rsidR="00141507" w:rsidRDefault="00141507">
      <w:pPr>
        <w:rPr>
          <w:rFonts w:ascii="ＭＳ 明朝" w:eastAsia="ＭＳ 明朝" w:hAnsi="ＭＳ 明朝"/>
        </w:rPr>
      </w:pPr>
    </w:p>
    <w:p w14:paraId="3DEEC5A5" w14:textId="77777777" w:rsidR="00141507" w:rsidRDefault="00141507">
      <w:pPr>
        <w:rPr>
          <w:rFonts w:ascii="ＭＳ 明朝" w:eastAsia="ＭＳ 明朝" w:hAnsi="ＭＳ 明朝"/>
        </w:rPr>
      </w:pPr>
    </w:p>
    <w:p w14:paraId="0C2112E0" w14:textId="77777777" w:rsidR="00141507" w:rsidRDefault="00141507">
      <w:pPr>
        <w:rPr>
          <w:rFonts w:ascii="ＭＳ 明朝" w:eastAsia="ＭＳ 明朝" w:hAnsi="ＭＳ 明朝"/>
        </w:rPr>
      </w:pPr>
    </w:p>
    <w:p w14:paraId="6BDDDD3C" w14:textId="77777777" w:rsidR="00141507" w:rsidRDefault="005B3D4C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" behindDoc="1" locked="0" layoutInCell="1" hidden="0" allowOverlap="1" wp14:anchorId="397D3A0A" wp14:editId="14285333">
                <wp:simplePos x="0" y="0"/>
                <wp:positionH relativeFrom="page">
                  <wp:posOffset>3281680</wp:posOffset>
                </wp:positionH>
                <wp:positionV relativeFrom="paragraph">
                  <wp:posOffset>99695</wp:posOffset>
                </wp:positionV>
                <wp:extent cx="3658235" cy="439420"/>
                <wp:effectExtent l="635" t="635" r="29845" b="10795"/>
                <wp:wrapTopAndBottom/>
                <wp:docPr id="102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58235" cy="439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1AE516FF" w14:textId="77777777" w:rsidR="00141507" w:rsidRDefault="005B3D4C">
                            <w:pPr>
                              <w:pStyle w:val="a3"/>
                              <w:spacing w:before="33" w:line="286" w:lineRule="exact"/>
                              <w:ind w:left="43"/>
                            </w:pPr>
                            <w:r>
                              <w:rPr>
                                <w:spacing w:val="35"/>
                              </w:rPr>
                              <w:t xml:space="preserve">※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35"/>
                              </w:rPr>
                              <w:t>おや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spacing w:val="35"/>
                              </w:rPr>
                              <w:t>こ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spacing w:val="35"/>
                              </w:rPr>
                              <w:t>応援</w:t>
                            </w:r>
                            <w:r>
                              <w:rPr>
                                <w:spacing w:val="35"/>
                              </w:rPr>
                              <w:t>課記入欄</w:t>
                            </w:r>
                          </w:p>
                          <w:p w14:paraId="61B00243" w14:textId="77777777" w:rsidR="00141507" w:rsidRDefault="005B3D4C">
                            <w:pPr>
                              <w:pStyle w:val="a3"/>
                              <w:tabs>
                                <w:tab w:val="left" w:pos="5556"/>
                              </w:tabs>
                              <w:spacing w:line="287" w:lineRule="exact"/>
                              <w:ind w:left="43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spacing w:val="57"/>
                                <w:u w:val="single"/>
                              </w:rPr>
                              <w:t>新</w:t>
                            </w:r>
                            <w:r>
                              <w:rPr>
                                <w:spacing w:val="59"/>
                                <w:u w:val="single"/>
                              </w:rPr>
                              <w:t>生</w:t>
                            </w:r>
                            <w:r>
                              <w:rPr>
                                <w:spacing w:val="57"/>
                                <w:u w:val="single"/>
                              </w:rPr>
                              <w:t>児</w:t>
                            </w:r>
                            <w:r>
                              <w:rPr>
                                <w:spacing w:val="59"/>
                                <w:u w:val="single"/>
                              </w:rPr>
                              <w:t>聴覚</w:t>
                            </w:r>
                            <w:r>
                              <w:rPr>
                                <w:spacing w:val="57"/>
                                <w:u w:val="single"/>
                              </w:rPr>
                              <w:t>検</w:t>
                            </w:r>
                            <w:r>
                              <w:rPr>
                                <w:u w:val="single"/>
                              </w:rPr>
                              <w:t>査</w:t>
                            </w:r>
                            <w:r>
                              <w:rPr>
                                <w:spacing w:val="-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59"/>
                                <w:u w:val="single"/>
                              </w:rPr>
                              <w:t>受</w:t>
                            </w:r>
                            <w:r>
                              <w:rPr>
                                <w:spacing w:val="57"/>
                                <w:u w:val="single"/>
                              </w:rPr>
                              <w:t>診</w:t>
                            </w:r>
                            <w:r>
                              <w:rPr>
                                <w:u w:val="single"/>
                              </w:rPr>
                              <w:t>票</w:t>
                            </w:r>
                            <w:r>
                              <w:rPr>
                                <w:spacing w:val="5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9"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vertOverflow="overflow" horzOverflow="overflow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" style="mso-wrap-distance-right:0pt;margin-top:7.85pt;mso-position-vertical-relative:text;mso-position-horizontal-relative:page;v-text-anchor:top;position:absolute;mso-wrap-mode:top-and-bottom;height:34.6pt;width:288.05pt;mso-wrap-distance-left:0pt;margin-left:258.39pt;z-index:-503316478;" o:spid="_x0000_s1026" o:allowincell="t" o:allowoverlap="t" filled="f" stroked="t" strokecolor="#000000" strokeweight="0.48pt" o:spt="202" type="#_x0000_t202">
                <v:fill/>
                <v:stroke filltype="solid"/>
                <v:textbox style="layout-flow:horizontal;" inset="0mm,0mm,0mm,0mm">
                  <w:txbxContent>
                    <w:p>
                      <w:pPr>
                        <w:pStyle w:val="15"/>
                        <w:spacing w:before="33" w:beforeLines="0" w:beforeAutospacing="0" w:line="286" w:lineRule="exact"/>
                        <w:ind w:left="43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  <w:spacing w:val="35"/>
                        </w:rPr>
                        <w:t xml:space="preserve">※ </w:t>
                      </w:r>
                      <w:r>
                        <w:rPr>
                          <w:rFonts w:hint="eastAsia" w:asciiTheme="minorEastAsia" w:hAnsiTheme="minorEastAsia" w:eastAsiaTheme="minorEastAsia"/>
                          <w:spacing w:val="35"/>
                        </w:rPr>
                        <w:t>おやこ応援</w:t>
                      </w:r>
                      <w:r>
                        <w:rPr>
                          <w:rFonts w:hint="default"/>
                          <w:spacing w:val="35"/>
                        </w:rPr>
                        <w:t>課記入欄</w:t>
                      </w:r>
                    </w:p>
                    <w:p>
                      <w:pPr>
                        <w:pStyle w:val="15"/>
                        <w:tabs>
                          <w:tab w:val="left" w:leader="none" w:pos="5556"/>
                        </w:tabs>
                        <w:spacing w:line="287" w:lineRule="exact"/>
                        <w:ind w:left="43"/>
                        <w:rPr>
                          <w:rFonts w:hint="default" w:ascii="Times New Roman" w:hAnsi="Times New Roman" w:eastAsia="Times New Roman"/>
                        </w:rPr>
                      </w:pPr>
                      <w:r>
                        <w:rPr>
                          <w:rFonts w:hint="default"/>
                          <w:spacing w:val="57"/>
                          <w:u w:val="single" w:color="auto"/>
                        </w:rPr>
                        <w:t>新</w:t>
                      </w:r>
                      <w:r>
                        <w:rPr>
                          <w:rFonts w:hint="default"/>
                          <w:spacing w:val="59"/>
                          <w:u w:val="single" w:color="auto"/>
                        </w:rPr>
                        <w:t>生</w:t>
                      </w:r>
                      <w:r>
                        <w:rPr>
                          <w:rFonts w:hint="default"/>
                          <w:spacing w:val="57"/>
                          <w:u w:val="single" w:color="auto"/>
                        </w:rPr>
                        <w:t>児</w:t>
                      </w:r>
                      <w:r>
                        <w:rPr>
                          <w:rFonts w:hint="default"/>
                          <w:spacing w:val="59"/>
                          <w:u w:val="single" w:color="auto"/>
                        </w:rPr>
                        <w:t>聴覚</w:t>
                      </w:r>
                      <w:r>
                        <w:rPr>
                          <w:rFonts w:hint="default"/>
                          <w:spacing w:val="57"/>
                          <w:u w:val="single" w:color="auto"/>
                        </w:rPr>
                        <w:t>検</w:t>
                      </w:r>
                      <w:r>
                        <w:rPr>
                          <w:rFonts w:hint="default"/>
                          <w:u w:val="single" w:color="auto"/>
                        </w:rPr>
                        <w:t>査</w:t>
                      </w:r>
                      <w:r>
                        <w:rPr>
                          <w:rFonts w:hint="default"/>
                          <w:spacing w:val="-21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default"/>
                          <w:spacing w:val="59"/>
                          <w:u w:val="single" w:color="auto"/>
                        </w:rPr>
                        <w:t>受</w:t>
                      </w:r>
                      <w:r>
                        <w:rPr>
                          <w:rFonts w:hint="default"/>
                          <w:spacing w:val="57"/>
                          <w:u w:val="single" w:color="auto"/>
                        </w:rPr>
                        <w:t>診</w:t>
                      </w:r>
                      <w:r>
                        <w:rPr>
                          <w:rFonts w:hint="default"/>
                          <w:u w:val="single" w:color="auto"/>
                        </w:rPr>
                        <w:t>票</w:t>
                      </w:r>
                      <w:r>
                        <w:rPr>
                          <w:rFonts w:hint="default"/>
                          <w:spacing w:val="54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Times New Roman"/>
                          <w:spacing w:val="9"/>
                          <w:u w:val="single" w:color="auto"/>
                        </w:rPr>
                        <w:t>No</w:t>
                      </w:r>
                      <w:r>
                        <w:rPr>
                          <w:rFonts w:hint="default" w:ascii="Times New Roman" w:hAnsi="Times New Roman" w:eastAsia="Times New Roman"/>
                          <w:u w:val="single" w:color="auto"/>
                        </w:rPr>
                        <w:tab/>
                      </w:r>
                    </w:p>
                  </w:txbxContent>
                </v:textbox>
                <v:imagedata o:title=""/>
                <w10:wrap type="topAndBottom" anchorx="page" anchory="text"/>
              </v:shape>
            </w:pict>
          </mc:Fallback>
        </mc:AlternateContent>
      </w:r>
    </w:p>
    <w:sectPr w:rsidR="00141507">
      <w:pgSz w:w="11910" w:h="16840"/>
      <w:pgMar w:top="1660" w:right="720" w:bottom="280" w:left="7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A256" w14:textId="77777777" w:rsidR="00000000" w:rsidRDefault="005B3D4C">
      <w:r>
        <w:separator/>
      </w:r>
    </w:p>
  </w:endnote>
  <w:endnote w:type="continuationSeparator" w:id="0">
    <w:p w14:paraId="181A39FE" w14:textId="77777777" w:rsidR="00000000" w:rsidRDefault="005B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wati SC">
    <w:altName w:val="Microsoft YaHei"/>
    <w:panose1 w:val="00000000000000000000"/>
    <w:charset w:val="86"/>
    <w:family w:val="decorative"/>
    <w:notTrueType/>
    <w:pitch w:val="fixed"/>
    <w:sig w:usb0="00000000" w:usb1="00000000" w:usb2="00000000" w:usb3="00000000" w:csb0="00040003" w:csb1="00000000"/>
  </w:font>
  <w:font w:name="FZLTXHK--GBK1-0">
    <w:charset w:val="00"/>
    <w:family w:val="swiss"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7C87" w14:textId="77777777" w:rsidR="00000000" w:rsidRDefault="005B3D4C">
      <w:r>
        <w:separator/>
      </w:r>
    </w:p>
  </w:footnote>
  <w:footnote w:type="continuationSeparator" w:id="0">
    <w:p w14:paraId="63135B44" w14:textId="77777777" w:rsidR="00000000" w:rsidRDefault="005B3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07"/>
    <w:rsid w:val="00141507"/>
    <w:rsid w:val="005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A153A"/>
  <w15:chartTrackingRefBased/>
  <w15:docId w15:val="{F689B40E-3972-470D-BE66-40B8112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Wawati SC" w:eastAsia="Wawati SC" w:hAnsi="Wawati SC"/>
    </w:rPr>
  </w:style>
  <w:style w:type="paragraph" w:styleId="1">
    <w:name w:val="heading 1"/>
    <w:basedOn w:val="a"/>
    <w:uiPriority w:val="9"/>
    <w:qFormat/>
    <w:pPr>
      <w:ind w:left="2332" w:right="2354"/>
      <w:jc w:val="center"/>
      <w:outlineLvl w:val="0"/>
    </w:pPr>
    <w:rPr>
      <w:rFonts w:ascii="FZLTXHK--GBK1-0" w:eastAsia="FZLTXHK--GBK1-0" w:hAnsi="FZLTXHK--GBK1-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List Paragraph"/>
    <w:basedOn w:val="a"/>
    <w:qFormat/>
    <w:pPr>
      <w:ind w:left="634" w:hanging="267"/>
      <w:jc w:val="both"/>
    </w:pPr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Wawati SC" w:eastAsia="Wawati SC" w:hAnsi="Wawati SC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Wawati SC" w:eastAsia="Wawati SC" w:hAnsi="Wawati SC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40</Words>
  <Characters>232</Characters>
  <Application>Microsoft Office Word</Application>
  <DocSecurity>0</DocSecurity>
  <Lines>1</Lines>
  <Paragraphs>1</Paragraphs>
  <ScaleCrop>false</ScaleCrop>
  <Company>Toshiba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函館市新生児聴覚検査事業実施要綱(R4.7.1）施行日入</dc:title>
  <dc:creator>133591</dc:creator>
  <cp:lastModifiedBy>山田　和佳奈</cp:lastModifiedBy>
  <cp:revision>14</cp:revision>
  <cp:lastPrinted>2024-07-18T03:14:00Z</cp:lastPrinted>
  <dcterms:created xsi:type="dcterms:W3CDTF">2023-02-17T14:53:00Z</dcterms:created>
  <dcterms:modified xsi:type="dcterms:W3CDTF">2024-07-18T03:18:00Z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LastSaved">
    <vt:filetime>2023-02-11T00:00:00Z</vt:filetime>
  </property>
  <property fmtid="{D5CDD505-2E9C-101B-9397-08002B2CF9AE}" pid="4" name="Producer">
    <vt:lpwstr>JUST PDF 3</vt:lpwstr>
  </property>
</Properties>
</file>