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6ABA0" w14:textId="7DE6ACC7" w:rsidR="00AF222D" w:rsidRPr="002D5387" w:rsidRDefault="00577A16" w:rsidP="00A763E4">
      <w:pPr>
        <w:ind w:firstLineChars="50" w:firstLine="241"/>
        <w:rPr>
          <w:rFonts w:ascii="游ゴシック" w:eastAsia="游ゴシック" w:hAnsi="游ゴシック"/>
          <w:sz w:val="24"/>
          <w:szCs w:val="28"/>
        </w:rPr>
      </w:pPr>
      <w:r w:rsidRPr="00674853">
        <w:rPr>
          <w:rFonts w:ascii="HG丸ｺﾞｼｯｸM-PRO" w:eastAsia="HG丸ｺﾞｼｯｸM-PRO" w:hAnsi="HG丸ｺﾞｼｯｸM-PRO"/>
          <w:b/>
          <w:bCs/>
          <w:noProof/>
          <w:sz w:val="48"/>
          <w:szCs w:val="52"/>
        </w:rPr>
        <w:drawing>
          <wp:anchor distT="0" distB="0" distL="114300" distR="114300" simplePos="0" relativeHeight="251734016" behindDoc="0" locked="0" layoutInCell="1" allowOverlap="1" wp14:anchorId="22B336CF" wp14:editId="065FA809">
            <wp:simplePos x="0" y="0"/>
            <wp:positionH relativeFrom="margin">
              <wp:posOffset>1905635</wp:posOffset>
            </wp:positionH>
            <wp:positionV relativeFrom="paragraph">
              <wp:posOffset>10795</wp:posOffset>
            </wp:positionV>
            <wp:extent cx="1023534" cy="998855"/>
            <wp:effectExtent l="0" t="6985" r="0" b="0"/>
            <wp:wrapNone/>
            <wp:docPr id="55010627"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grayscl/>
                      <a:extLst>
                        <a:ext uri="{28A0092B-C50C-407E-A947-70E740481C1C}">
                          <a14:useLocalDpi xmlns:a14="http://schemas.microsoft.com/office/drawing/2010/main" val="0"/>
                        </a:ext>
                      </a:extLst>
                    </a:blip>
                    <a:srcRect/>
                    <a:stretch>
                      <a:fillRect/>
                    </a:stretch>
                  </pic:blipFill>
                  <pic:spPr bwMode="auto">
                    <a:xfrm rot="16200000" flipH="1" flipV="1">
                      <a:off x="0" y="0"/>
                      <a:ext cx="1023534" cy="998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74853">
        <w:rPr>
          <w:rFonts w:ascii="HG丸ｺﾞｼｯｸM-PRO" w:eastAsia="HG丸ｺﾞｼｯｸM-PRO" w:hAnsi="HG丸ｺﾞｼｯｸM-PRO"/>
          <w:b/>
          <w:bCs/>
          <w:noProof/>
          <w:sz w:val="48"/>
          <w:szCs w:val="52"/>
        </w:rPr>
        <w:drawing>
          <wp:anchor distT="0" distB="0" distL="114300" distR="114300" simplePos="0" relativeHeight="251722752" behindDoc="0" locked="0" layoutInCell="1" allowOverlap="1" wp14:anchorId="06A602DD" wp14:editId="0919CB6B">
            <wp:simplePos x="0" y="0"/>
            <wp:positionH relativeFrom="margin">
              <wp:posOffset>8443595</wp:posOffset>
            </wp:positionH>
            <wp:positionV relativeFrom="paragraph">
              <wp:posOffset>440690</wp:posOffset>
            </wp:positionV>
            <wp:extent cx="1034415" cy="1009650"/>
            <wp:effectExtent l="0" t="0" r="0" b="0"/>
            <wp:wrapNone/>
            <wp:docPr id="1436881042"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flipV="1">
                      <a:off x="0" y="0"/>
                      <a:ext cx="1034415"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sidR="00B43CB1">
        <w:rPr>
          <w:noProof/>
        </w:rPr>
        <mc:AlternateContent>
          <mc:Choice Requires="wps">
            <w:drawing>
              <wp:anchor distT="0" distB="0" distL="114300" distR="114300" simplePos="0" relativeHeight="251750400" behindDoc="0" locked="0" layoutInCell="1" allowOverlap="1" wp14:anchorId="146F4BF5" wp14:editId="1344B089">
                <wp:simplePos x="0" y="0"/>
                <wp:positionH relativeFrom="column">
                  <wp:posOffset>3155315</wp:posOffset>
                </wp:positionH>
                <wp:positionV relativeFrom="paragraph">
                  <wp:posOffset>392430</wp:posOffset>
                </wp:positionV>
                <wp:extent cx="3302000" cy="523875"/>
                <wp:effectExtent l="0" t="0" r="0" b="9525"/>
                <wp:wrapSquare wrapText="bothSides"/>
                <wp:docPr id="791444204" name="テキスト ボックス 1"/>
                <wp:cNvGraphicFramePr/>
                <a:graphic xmlns:a="http://schemas.openxmlformats.org/drawingml/2006/main">
                  <a:graphicData uri="http://schemas.microsoft.com/office/word/2010/wordprocessingShape">
                    <wps:wsp>
                      <wps:cNvSpPr txBox="1"/>
                      <wps:spPr>
                        <a:xfrm>
                          <a:off x="0" y="0"/>
                          <a:ext cx="3302000" cy="523875"/>
                        </a:xfrm>
                        <a:prstGeom prst="rect">
                          <a:avLst/>
                        </a:prstGeom>
                        <a:noFill/>
                        <a:ln>
                          <a:noFill/>
                        </a:ln>
                      </wps:spPr>
                      <wps:txbx>
                        <w:txbxContent>
                          <w:p w14:paraId="3CB2BD66" w14:textId="77777777" w:rsidR="00B43CB1" w:rsidRPr="002E5A32" w:rsidRDefault="00B43CB1" w:rsidP="00B43CB1">
                            <w:pPr>
                              <w:jc w:val="center"/>
                              <w:rPr>
                                <w:rFonts w:ascii="HG創英角ﾎﾟｯﾌﾟ体" w:eastAsia="HG創英角ﾎﾟｯﾌﾟ体" w:hAnsi="HG創英角ﾎﾟｯﾌﾟ体"/>
                                <w:b/>
                                <w:bCs/>
                                <w:noProof/>
                                <w:color w:val="000000" w:themeColor="text1"/>
                                <w:spacing w:val="30"/>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E5A32">
                              <w:rPr>
                                <w:rFonts w:ascii="HG創英角ﾎﾟｯﾌﾟ体" w:eastAsia="HG創英角ﾎﾟｯﾌﾟ体" w:hAnsi="HG創英角ﾎﾟｯﾌﾟ体" w:hint="eastAsia"/>
                                <w:b/>
                                <w:bCs/>
                                <w:color w:val="000000" w:themeColor="text1"/>
                                <w:spacing w:val="30"/>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就学相談について</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6F4BF5" id="_x0000_t202" coordsize="21600,21600" o:spt="202" path="m,l,21600r21600,l21600,xe">
                <v:stroke joinstyle="miter"/>
                <v:path gradientshapeok="t" o:connecttype="rect"/>
              </v:shapetype>
              <v:shape id="テキスト ボックス 1" o:spid="_x0000_s1026" type="#_x0000_t202" style="position:absolute;left:0;text-align:left;margin-left:248.45pt;margin-top:30.9pt;width:260pt;height:41.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" filled="f" stroked="f">
                <v:fill o:detectmouseclick="t"/>
                <v:textbox inset="5.85pt,.7pt,5.85pt,.7pt">
                  <w:txbxContent>
                    <w:p w14:paraId="3CB2BD66" w14:textId="77777777" w:rsidR="00B43CB1" w:rsidRPr="002E5A32" w:rsidRDefault="00B43CB1" w:rsidP="00B43CB1">
                      <w:pPr>
                        <w:jc w:val="center"/>
                        <w:rPr>
                          <w:rFonts w:ascii="HG創英角ﾎﾟｯﾌﾟ体" w:eastAsia="HG創英角ﾎﾟｯﾌﾟ体" w:hAnsi="HG創英角ﾎﾟｯﾌﾟ体"/>
                          <w:b/>
                          <w:bCs/>
                          <w:noProof/>
                          <w:color w:val="000000" w:themeColor="text1"/>
                          <w:spacing w:val="30"/>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2E5A32">
                        <w:rPr>
                          <w:rFonts w:ascii="HG創英角ﾎﾟｯﾌﾟ体" w:eastAsia="HG創英角ﾎﾟｯﾌﾟ体" w:hAnsi="HG創英角ﾎﾟｯﾌﾟ体" w:hint="eastAsia"/>
                          <w:b/>
                          <w:bCs/>
                          <w:color w:val="000000" w:themeColor="text1"/>
                          <w:spacing w:val="30"/>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就学相談について</w:t>
                      </w:r>
                    </w:p>
                  </w:txbxContent>
                </v:textbox>
                <w10:wrap type="square"/>
              </v:shape>
            </w:pict>
          </mc:Fallback>
        </mc:AlternateContent>
      </w:r>
      <w:r w:rsidR="008473F7" w:rsidRPr="00674853">
        <w:rPr>
          <w:rFonts w:ascii="HG丸ｺﾞｼｯｸM-PRO" w:eastAsia="HG丸ｺﾞｼｯｸM-PRO" w:hAnsi="HG丸ｺﾞｼｯｸM-PRO"/>
          <w:b/>
          <w:bCs/>
          <w:noProof/>
          <w:sz w:val="48"/>
          <w:szCs w:val="52"/>
        </w:rPr>
        <w:drawing>
          <wp:anchor distT="0" distB="0" distL="114300" distR="114300" simplePos="0" relativeHeight="251720704" behindDoc="0" locked="0" layoutInCell="1" allowOverlap="1" wp14:anchorId="54193BDC" wp14:editId="56AF940B">
            <wp:simplePos x="0" y="0"/>
            <wp:positionH relativeFrom="margin">
              <wp:align>left</wp:align>
            </wp:positionH>
            <wp:positionV relativeFrom="paragraph">
              <wp:posOffset>429259</wp:posOffset>
            </wp:positionV>
            <wp:extent cx="855345" cy="834390"/>
            <wp:effectExtent l="0" t="38100" r="0" b="3810"/>
            <wp:wrapNone/>
            <wp:docPr id="181845334"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rot="20966411">
                      <a:off x="0" y="0"/>
                      <a:ext cx="855345" cy="834390"/>
                    </a:xfrm>
                    <a:prstGeom prst="rect">
                      <a:avLst/>
                    </a:prstGeom>
                    <a:noFill/>
                    <a:ln>
                      <a:noFill/>
                    </a:ln>
                  </pic:spPr>
                </pic:pic>
              </a:graphicData>
            </a:graphic>
            <wp14:sizeRelH relativeFrom="page">
              <wp14:pctWidth>0</wp14:pctWidth>
            </wp14:sizeRelH>
            <wp14:sizeRelV relativeFrom="page">
              <wp14:pctHeight>0</wp14:pctHeight>
            </wp14:sizeRelV>
          </wp:anchor>
        </w:drawing>
      </w:r>
      <w:r w:rsidR="008473F7" w:rsidRPr="00674853">
        <w:rPr>
          <w:rFonts w:ascii="HG丸ｺﾞｼｯｸM-PRO" w:eastAsia="HG丸ｺﾞｼｯｸM-PRO" w:hAnsi="HG丸ｺﾞｼｯｸM-PRO"/>
          <w:b/>
          <w:bCs/>
          <w:noProof/>
          <w:sz w:val="48"/>
          <w:szCs w:val="52"/>
        </w:rPr>
        <w:drawing>
          <wp:anchor distT="0" distB="0" distL="114300" distR="114300" simplePos="0" relativeHeight="251727872" behindDoc="0" locked="0" layoutInCell="1" allowOverlap="1" wp14:anchorId="0CCB7DEC" wp14:editId="349D102F">
            <wp:simplePos x="0" y="0"/>
            <wp:positionH relativeFrom="column">
              <wp:posOffset>7277735</wp:posOffset>
            </wp:positionH>
            <wp:positionV relativeFrom="paragraph">
              <wp:posOffset>337185</wp:posOffset>
            </wp:positionV>
            <wp:extent cx="691515" cy="666115"/>
            <wp:effectExtent l="0" t="0" r="0" b="0"/>
            <wp:wrapNone/>
            <wp:docPr id="1838116025"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flipV="1">
                      <a:off x="0" y="0"/>
                      <a:ext cx="691515" cy="666115"/>
                    </a:xfrm>
                    <a:prstGeom prst="rect">
                      <a:avLst/>
                    </a:prstGeom>
                    <a:noFill/>
                    <a:ln>
                      <a:noFill/>
                    </a:ln>
                  </pic:spPr>
                </pic:pic>
              </a:graphicData>
            </a:graphic>
            <wp14:sizeRelH relativeFrom="page">
              <wp14:pctWidth>0</wp14:pctWidth>
            </wp14:sizeRelH>
            <wp14:sizeRelV relativeFrom="page">
              <wp14:pctHeight>0</wp14:pctHeight>
            </wp14:sizeRelV>
          </wp:anchor>
        </w:drawing>
      </w:r>
      <w:r w:rsidR="008473F7" w:rsidRPr="00674853">
        <w:rPr>
          <w:rFonts w:ascii="HG丸ｺﾞｼｯｸM-PRO" w:eastAsia="HG丸ｺﾞｼｯｸM-PRO" w:hAnsi="HG丸ｺﾞｼｯｸM-PRO"/>
          <w:b/>
          <w:bCs/>
          <w:noProof/>
          <w:sz w:val="48"/>
          <w:szCs w:val="52"/>
        </w:rPr>
        <w:drawing>
          <wp:anchor distT="0" distB="0" distL="114300" distR="114300" simplePos="0" relativeHeight="251731968" behindDoc="0" locked="0" layoutInCell="1" allowOverlap="1" wp14:anchorId="10C99CA3" wp14:editId="4FE36BB5">
            <wp:simplePos x="0" y="0"/>
            <wp:positionH relativeFrom="margin">
              <wp:posOffset>6537325</wp:posOffset>
            </wp:positionH>
            <wp:positionV relativeFrom="paragraph">
              <wp:posOffset>133985</wp:posOffset>
            </wp:positionV>
            <wp:extent cx="836930" cy="816610"/>
            <wp:effectExtent l="0" t="8890" r="0" b="0"/>
            <wp:wrapNone/>
            <wp:docPr id="1956522118"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rot="5400000" flipV="1">
                      <a:off x="0" y="0"/>
                      <a:ext cx="836930" cy="816610"/>
                    </a:xfrm>
                    <a:prstGeom prst="rect">
                      <a:avLst/>
                    </a:prstGeom>
                    <a:noFill/>
                    <a:ln>
                      <a:noFill/>
                    </a:ln>
                  </pic:spPr>
                </pic:pic>
              </a:graphicData>
            </a:graphic>
            <wp14:sizeRelH relativeFrom="page">
              <wp14:pctWidth>0</wp14:pctWidth>
            </wp14:sizeRelH>
            <wp14:sizeRelV relativeFrom="page">
              <wp14:pctHeight>0</wp14:pctHeight>
            </wp14:sizeRelV>
          </wp:anchor>
        </w:drawing>
      </w:r>
      <w:r w:rsidR="007D232F" w:rsidRPr="00674853">
        <w:rPr>
          <w:rFonts w:ascii="HG丸ｺﾞｼｯｸM-PRO" w:eastAsia="HG丸ｺﾞｼｯｸM-PRO" w:hAnsi="HG丸ｺﾞｼｯｸM-PRO"/>
          <w:b/>
          <w:bCs/>
          <w:noProof/>
          <w:sz w:val="48"/>
          <w:szCs w:val="52"/>
        </w:rPr>
        <w:drawing>
          <wp:anchor distT="0" distB="0" distL="114300" distR="114300" simplePos="0" relativeHeight="251723776" behindDoc="0" locked="0" layoutInCell="1" allowOverlap="1" wp14:anchorId="606E7397" wp14:editId="303E8A3A">
            <wp:simplePos x="0" y="0"/>
            <wp:positionH relativeFrom="column">
              <wp:posOffset>850265</wp:posOffset>
            </wp:positionH>
            <wp:positionV relativeFrom="paragraph">
              <wp:posOffset>383540</wp:posOffset>
            </wp:positionV>
            <wp:extent cx="523875" cy="504190"/>
            <wp:effectExtent l="0" t="0" r="0" b="0"/>
            <wp:wrapNone/>
            <wp:docPr id="2938869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flipV="1">
                      <a:off x="0" y="0"/>
                      <a:ext cx="523875" cy="504190"/>
                    </a:xfrm>
                    <a:prstGeom prst="rect">
                      <a:avLst/>
                    </a:prstGeom>
                    <a:noFill/>
                    <a:ln>
                      <a:noFill/>
                    </a:ln>
                  </pic:spPr>
                </pic:pic>
              </a:graphicData>
            </a:graphic>
            <wp14:sizeRelH relativeFrom="page">
              <wp14:pctWidth>0</wp14:pctWidth>
            </wp14:sizeRelH>
            <wp14:sizeRelV relativeFrom="page">
              <wp14:pctHeight>0</wp14:pctHeight>
            </wp14:sizeRelV>
          </wp:anchor>
        </w:drawing>
      </w:r>
      <w:r w:rsidR="00D568D7" w:rsidRPr="00674853">
        <w:rPr>
          <w:rFonts w:ascii="HG丸ｺﾞｼｯｸM-PRO" w:eastAsia="HG丸ｺﾞｼｯｸM-PRO" w:hAnsi="HG丸ｺﾞｼｯｸM-PRO" w:hint="eastAsia"/>
          <w:b/>
          <w:bCs/>
          <w:sz w:val="24"/>
          <w:szCs w:val="28"/>
        </w:rPr>
        <w:t>保護者の皆さまへ</w:t>
      </w:r>
      <w:r w:rsidR="00D568D7" w:rsidRPr="002D5387">
        <w:rPr>
          <w:rFonts w:ascii="游ゴシック" w:eastAsia="游ゴシック" w:hAnsi="游ゴシック" w:hint="eastAsia"/>
          <w:sz w:val="24"/>
          <w:szCs w:val="28"/>
        </w:rPr>
        <w:t xml:space="preserve">　　</w:t>
      </w:r>
      <w:r w:rsidR="00E43938" w:rsidRPr="002D5387">
        <w:rPr>
          <w:rFonts w:ascii="游ゴシック" w:eastAsia="游ゴシック" w:hAnsi="游ゴシック" w:hint="eastAsia"/>
          <w:sz w:val="24"/>
          <w:szCs w:val="28"/>
        </w:rPr>
        <w:t xml:space="preserve">　　　　　　　　　　　　　　　　　　　　　　　　　　</w:t>
      </w:r>
      <w:r w:rsidR="002628AA" w:rsidRPr="002D5387">
        <w:rPr>
          <w:rFonts w:ascii="游ゴシック" w:eastAsia="游ゴシック" w:hAnsi="游ゴシック" w:hint="eastAsia"/>
          <w:sz w:val="24"/>
          <w:szCs w:val="28"/>
        </w:rPr>
        <w:t xml:space="preserve">　　　　　　　　　　　　　　　</w:t>
      </w:r>
      <w:r w:rsidR="00E43938" w:rsidRPr="002D5387">
        <w:rPr>
          <w:rFonts w:ascii="游ゴシック" w:eastAsia="游ゴシック" w:hAnsi="游ゴシック" w:hint="eastAsia"/>
          <w:sz w:val="24"/>
          <w:szCs w:val="28"/>
        </w:rPr>
        <w:t xml:space="preserve">　</w:t>
      </w:r>
      <w:r w:rsidR="00D568D7" w:rsidRPr="002D5387">
        <w:rPr>
          <w:rFonts w:ascii="游ゴシック" w:eastAsia="游ゴシック" w:hAnsi="游ゴシック" w:hint="eastAsia"/>
          <w:sz w:val="24"/>
          <w:szCs w:val="28"/>
        </w:rPr>
        <w:t xml:space="preserve">　</w:t>
      </w:r>
      <w:r w:rsidR="00D568D7" w:rsidRPr="00A763E4">
        <w:rPr>
          <w:rFonts w:ascii="游ゴシック" w:eastAsia="游ゴシック" w:hAnsi="游ゴシック" w:hint="eastAsia"/>
          <w:sz w:val="22"/>
        </w:rPr>
        <w:t>旭川市教育委員会</w:t>
      </w:r>
    </w:p>
    <w:p w14:paraId="4010A0C0" w14:textId="48CE9D62" w:rsidR="00134806" w:rsidRDefault="00134806">
      <w:pPr>
        <w:rPr>
          <w:rFonts w:ascii="游ゴシック" w:eastAsia="游ゴシック" w:hAnsi="游ゴシック"/>
        </w:rPr>
      </w:pPr>
      <w:r w:rsidRPr="00674853">
        <w:rPr>
          <w:rFonts w:ascii="HG丸ｺﾞｼｯｸM-PRO" w:eastAsia="HG丸ｺﾞｼｯｸM-PRO" w:hAnsi="HG丸ｺﾞｼｯｸM-PRO"/>
          <w:b/>
          <w:bCs/>
          <w:noProof/>
          <w:spacing w:val="30"/>
          <w:sz w:val="48"/>
          <w:szCs w:val="52"/>
        </w:rPr>
        <w:drawing>
          <wp:anchor distT="0" distB="0" distL="114300" distR="114300" simplePos="0" relativeHeight="251751424" behindDoc="0" locked="0" layoutInCell="1" allowOverlap="1" wp14:anchorId="7EE2AA95" wp14:editId="35E14C88">
            <wp:simplePos x="0" y="0"/>
            <wp:positionH relativeFrom="column">
              <wp:posOffset>1355090</wp:posOffset>
            </wp:positionH>
            <wp:positionV relativeFrom="paragraph">
              <wp:posOffset>188595</wp:posOffset>
            </wp:positionV>
            <wp:extent cx="691515" cy="666115"/>
            <wp:effectExtent l="0" t="0" r="0" b="0"/>
            <wp:wrapNone/>
            <wp:docPr id="2085409861"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rot="5400000" flipV="1">
                      <a:off x="0" y="0"/>
                      <a:ext cx="691515" cy="6661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BC900B" w14:textId="77777777" w:rsidR="00134806" w:rsidRDefault="00134806">
      <w:pPr>
        <w:rPr>
          <w:rFonts w:ascii="游ゴシック" w:eastAsia="游ゴシック" w:hAnsi="游ゴシック"/>
        </w:rPr>
      </w:pPr>
    </w:p>
    <w:p w14:paraId="7D75AB2F" w14:textId="30EB1429" w:rsidR="00674853" w:rsidRDefault="00577A16" w:rsidP="00134806">
      <w:pPr>
        <w:rPr>
          <w:rFonts w:ascii="游ゴシック" w:eastAsia="游ゴシック" w:hAnsi="游ゴシック"/>
        </w:rPr>
      </w:pPr>
      <w:r w:rsidRPr="00674853">
        <w:rPr>
          <w:rFonts w:ascii="HG丸ｺﾞｼｯｸM-PRO" w:eastAsia="HG丸ｺﾞｼｯｸM-PRO" w:hAnsi="HG丸ｺﾞｼｯｸM-PRO"/>
          <w:b/>
          <w:bCs/>
          <w:noProof/>
          <w:spacing w:val="30"/>
          <w:sz w:val="48"/>
          <w:szCs w:val="52"/>
        </w:rPr>
        <w:drawing>
          <wp:anchor distT="0" distB="0" distL="114300" distR="114300" simplePos="0" relativeHeight="251729920" behindDoc="0" locked="0" layoutInCell="1" allowOverlap="1" wp14:anchorId="04DCD7DE" wp14:editId="63E46673">
            <wp:simplePos x="0" y="0"/>
            <wp:positionH relativeFrom="column">
              <wp:posOffset>8088630</wp:posOffset>
            </wp:positionH>
            <wp:positionV relativeFrom="paragraph">
              <wp:posOffset>122239</wp:posOffset>
            </wp:positionV>
            <wp:extent cx="523875" cy="504190"/>
            <wp:effectExtent l="0" t="0" r="0" b="0"/>
            <wp:wrapNone/>
            <wp:docPr id="49987896"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rot="5400000" flipV="1">
                      <a:off x="0" y="0"/>
                      <a:ext cx="523875" cy="504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AEC2FD" w14:textId="6467E2AA" w:rsidR="000034D2" w:rsidRPr="002D5387" w:rsidRDefault="00577A16">
      <w:pPr>
        <w:rPr>
          <w:rFonts w:ascii="游ゴシック" w:eastAsia="游ゴシック" w:hAnsi="游ゴシック"/>
        </w:rPr>
      </w:pPr>
      <w:r w:rsidRPr="002D5387">
        <w:rPr>
          <w:rFonts w:ascii="游ゴシック" w:eastAsia="游ゴシック" w:hAnsi="游ゴシック"/>
          <w:noProof/>
        </w:rPr>
        <mc:AlternateContent>
          <mc:Choice Requires="wps">
            <w:drawing>
              <wp:anchor distT="0" distB="0" distL="114300" distR="114300" simplePos="0" relativeHeight="251540465" behindDoc="1" locked="0" layoutInCell="1" allowOverlap="1" wp14:anchorId="3ED15DBB" wp14:editId="1B856C23">
                <wp:simplePos x="0" y="0"/>
                <wp:positionH relativeFrom="margin">
                  <wp:posOffset>107315</wp:posOffset>
                </wp:positionH>
                <wp:positionV relativeFrom="paragraph">
                  <wp:posOffset>183515</wp:posOffset>
                </wp:positionV>
                <wp:extent cx="4876800" cy="1695450"/>
                <wp:effectExtent l="0" t="0" r="19050" b="19050"/>
                <wp:wrapNone/>
                <wp:docPr id="492756045" name="四角形: 角を丸くする 22"/>
                <wp:cNvGraphicFramePr/>
                <a:graphic xmlns:a="http://schemas.openxmlformats.org/drawingml/2006/main">
                  <a:graphicData uri="http://schemas.microsoft.com/office/word/2010/wordprocessingShape">
                    <wps:wsp>
                      <wps:cNvSpPr/>
                      <wps:spPr>
                        <a:xfrm>
                          <a:off x="0" y="0"/>
                          <a:ext cx="4876800" cy="1695450"/>
                        </a:xfrm>
                        <a:prstGeom prst="roundRect">
                          <a:avLst>
                            <a:gd name="adj" fmla="val 8092"/>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1C5A849" w14:textId="77777777" w:rsidR="00B74878" w:rsidRDefault="00B74878" w:rsidP="00404CD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D15DBB" id="四角形: 角を丸くする 22" o:spid="_x0000_s1027" style="position:absolute;left:0;text-align:left;margin-left:8.45pt;margin-top:14.45pt;width:384pt;height:133.5pt;z-index:-25177601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30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" filled="f" strokecolor="black [3213]">
                <v:stroke joinstyle="miter"/>
                <v:textbox>
                  <w:txbxContent>
                    <w:p w14:paraId="11C5A849" w14:textId="77777777" w:rsidR="00B74878" w:rsidRDefault="00B74878" w:rsidP="00404CD2"/>
                  </w:txbxContent>
                </v:textbox>
                <w10:wrap anchorx="margin"/>
              </v:roundrect>
            </w:pict>
          </mc:Fallback>
        </mc:AlternateContent>
      </w:r>
      <w:r w:rsidR="0027052D" w:rsidRPr="002D5387">
        <w:rPr>
          <w:rFonts w:ascii="游ゴシック" w:eastAsia="游ゴシック" w:hAnsi="游ゴシック"/>
          <w:noProof/>
        </w:rPr>
        <mc:AlternateContent>
          <mc:Choice Requires="wps">
            <w:drawing>
              <wp:anchor distT="0" distB="0" distL="114300" distR="114300" simplePos="0" relativeHeight="251543540" behindDoc="1" locked="0" layoutInCell="1" allowOverlap="1" wp14:anchorId="03245FD0" wp14:editId="35C00511">
                <wp:simplePos x="0" y="0"/>
                <wp:positionH relativeFrom="margin">
                  <wp:posOffset>5231765</wp:posOffset>
                </wp:positionH>
                <wp:positionV relativeFrom="paragraph">
                  <wp:posOffset>117158</wp:posOffset>
                </wp:positionV>
                <wp:extent cx="4319905" cy="5248275"/>
                <wp:effectExtent l="0" t="0" r="0" b="0"/>
                <wp:wrapNone/>
                <wp:docPr id="2002190322" name="テキスト ボックス 23"/>
                <wp:cNvGraphicFramePr/>
                <a:graphic xmlns:a="http://schemas.openxmlformats.org/drawingml/2006/main">
                  <a:graphicData uri="http://schemas.microsoft.com/office/word/2010/wordprocessingShape">
                    <wps:wsp>
                      <wps:cNvSpPr txBox="1"/>
                      <wps:spPr>
                        <a:xfrm>
                          <a:off x="0" y="0"/>
                          <a:ext cx="4319905" cy="5248275"/>
                        </a:xfrm>
                        <a:prstGeom prst="rect">
                          <a:avLst/>
                        </a:prstGeom>
                        <a:noFill/>
                        <a:ln w="6350">
                          <a:noFill/>
                        </a:ln>
                      </wps:spPr>
                      <wps:txbx>
                        <w:txbxContent>
                          <w:p w14:paraId="4EE7D4AE" w14:textId="11B98AF9" w:rsidR="00B74878" w:rsidRPr="002E5A32" w:rsidRDefault="00060D75" w:rsidP="008473F7">
                            <w:pPr>
                              <w:spacing w:line="360" w:lineRule="exact"/>
                              <w:jc w:val="left"/>
                              <w:rPr>
                                <w:rFonts w:ascii="BIZ UDゴシック" w:eastAsia="BIZ UDゴシック" w:hAnsi="BIZ UDゴシック"/>
                                <w:b/>
                                <w:bCs/>
                                <w:sz w:val="32"/>
                                <w:szCs w:val="32"/>
                              </w:rPr>
                            </w:pPr>
                            <w:r w:rsidRPr="002E5A32">
                              <w:rPr>
                                <w:rFonts w:ascii="BIZ UDゴシック" w:eastAsia="BIZ UDゴシック" w:hAnsi="BIZ UDゴシック" w:hint="eastAsia"/>
                                <w:b/>
                                <w:bCs/>
                                <w:sz w:val="32"/>
                                <w:szCs w:val="32"/>
                              </w:rPr>
                              <w:t xml:space="preserve">● </w:t>
                            </w:r>
                            <w:r w:rsidR="00B74878" w:rsidRPr="002E5A32">
                              <w:rPr>
                                <w:rFonts w:ascii="BIZ UDゴシック" w:eastAsia="BIZ UDゴシック" w:hAnsi="BIZ UDゴシック" w:hint="eastAsia"/>
                                <w:b/>
                                <w:bCs/>
                                <w:sz w:val="32"/>
                                <w:szCs w:val="32"/>
                              </w:rPr>
                              <w:t>就学相談の流れ</w:t>
                            </w:r>
                          </w:p>
                          <w:p w14:paraId="2D8700D7" w14:textId="35508C4F" w:rsidR="00B74878" w:rsidRPr="00134806" w:rsidRDefault="00B74878" w:rsidP="00A763E4">
                            <w:pPr>
                              <w:spacing w:beforeLines="30" w:before="108" w:line="340" w:lineRule="exact"/>
                              <w:ind w:leftChars="20" w:left="42"/>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①</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保護者から教育委員会に就学相談の申込みを行います。</w:t>
                            </w:r>
                          </w:p>
                          <w:p w14:paraId="7319C7E1" w14:textId="614704AC" w:rsidR="00B74878" w:rsidRPr="00134806" w:rsidRDefault="00B74878" w:rsidP="00A763E4">
                            <w:pPr>
                              <w:spacing w:beforeLines="20" w:before="72" w:line="340" w:lineRule="exact"/>
                              <w:ind w:leftChars="20" w:left="282"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②</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教育委員会が申込書を受理した後、</w:t>
                            </w:r>
                            <w:r w:rsidR="00B405A8" w:rsidRPr="00134806">
                              <w:rPr>
                                <w:rFonts w:ascii="游ゴシック Medium" w:eastAsia="游ゴシック Medium" w:hAnsi="游ゴシック Medium" w:hint="eastAsia"/>
                                <w:sz w:val="24"/>
                                <w:szCs w:val="28"/>
                              </w:rPr>
                              <w:t>就学</w:t>
                            </w:r>
                            <w:r w:rsidRPr="00134806">
                              <w:rPr>
                                <w:rFonts w:ascii="游ゴシック Medium" w:eastAsia="游ゴシック Medium" w:hAnsi="游ゴシック Medium" w:hint="eastAsia"/>
                                <w:sz w:val="24"/>
                                <w:szCs w:val="28"/>
                              </w:rPr>
                              <w:t>相談員（小</w:t>
                            </w:r>
                            <w:r w:rsidR="00CC2BE5" w:rsidRPr="00134806">
                              <w:rPr>
                                <w:rFonts w:ascii="游ゴシック Medium" w:eastAsia="游ゴシック Medium" w:hAnsi="游ゴシック Medium" w:hint="eastAsia"/>
                                <w:sz w:val="24"/>
                                <w:szCs w:val="28"/>
                              </w:rPr>
                              <w:t>・中</w:t>
                            </w:r>
                            <w:r w:rsidRPr="00134806">
                              <w:rPr>
                                <w:rFonts w:ascii="游ゴシック Medium" w:eastAsia="游ゴシック Medium" w:hAnsi="游ゴシック Medium" w:hint="eastAsia"/>
                                <w:sz w:val="24"/>
                                <w:szCs w:val="28"/>
                              </w:rPr>
                              <w:t>学校や特別支援学校の先生）から直接保護者に連絡し、就学相談の日時と場所（主に就学予定の小学校）について打ち合わせを行います。</w:t>
                            </w:r>
                          </w:p>
                          <w:p w14:paraId="2C811DE0" w14:textId="7E3B89F6" w:rsidR="00B74878" w:rsidRPr="00134806" w:rsidRDefault="00B74878" w:rsidP="00A763E4">
                            <w:pPr>
                              <w:spacing w:beforeLines="20" w:before="72" w:line="340" w:lineRule="exact"/>
                              <w:ind w:leftChars="20" w:left="42"/>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③</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就学相談では、保護者とお子さんの面談を行います。</w:t>
                            </w:r>
                          </w:p>
                          <w:p w14:paraId="62FA60DF" w14:textId="27AA328D" w:rsidR="00B74878" w:rsidRPr="00134806" w:rsidRDefault="00B74878" w:rsidP="00A763E4">
                            <w:pPr>
                              <w:spacing w:beforeLines="20" w:before="72" w:line="340" w:lineRule="exact"/>
                              <w:ind w:leftChars="20" w:left="282"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④</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就学相談後、結果を教育委員会から</w:t>
                            </w:r>
                            <w:r w:rsidR="00CC2BE5" w:rsidRPr="00134806">
                              <w:rPr>
                                <w:rFonts w:ascii="游ゴシック Medium" w:eastAsia="游ゴシック Medium" w:hAnsi="游ゴシック Medium" w:hint="eastAsia"/>
                                <w:sz w:val="24"/>
                                <w:szCs w:val="28"/>
                              </w:rPr>
                              <w:t>保護者に通知し</w:t>
                            </w:r>
                            <w:r w:rsidR="00CC5037" w:rsidRPr="00134806">
                              <w:rPr>
                                <w:rFonts w:ascii="游ゴシック Medium" w:eastAsia="游ゴシック Medium" w:hAnsi="游ゴシック Medium" w:hint="eastAsia"/>
                                <w:sz w:val="24"/>
                                <w:szCs w:val="28"/>
                              </w:rPr>
                              <w:t>ます。</w:t>
                            </w:r>
                          </w:p>
                          <w:p w14:paraId="0CF086C9" w14:textId="188B6723" w:rsidR="00CC2BE5" w:rsidRPr="00134806" w:rsidRDefault="00CC2BE5" w:rsidP="00A763E4">
                            <w:pPr>
                              <w:spacing w:beforeLines="20" w:before="72" w:line="340" w:lineRule="exact"/>
                              <w:ind w:leftChars="20" w:left="42"/>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⑤</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保護者は、「</w:t>
                            </w:r>
                            <w:r w:rsidR="00CC5037" w:rsidRPr="00134806">
                              <w:rPr>
                                <w:rFonts w:ascii="游ゴシック Medium" w:eastAsia="游ゴシック Medium" w:hAnsi="游ゴシック Medium" w:hint="eastAsia"/>
                                <w:sz w:val="24"/>
                                <w:szCs w:val="28"/>
                              </w:rPr>
                              <w:t>意向確認書</w:t>
                            </w:r>
                            <w:r w:rsidRPr="00134806">
                              <w:rPr>
                                <w:rFonts w:ascii="游ゴシック Medium" w:eastAsia="游ゴシック Medium" w:hAnsi="游ゴシック Medium" w:hint="eastAsia"/>
                                <w:sz w:val="24"/>
                                <w:szCs w:val="28"/>
                              </w:rPr>
                              <w:t>」を教育委員会に提出します。</w:t>
                            </w:r>
                          </w:p>
                          <w:p w14:paraId="15AEF356" w14:textId="269634DC" w:rsidR="00B74878" w:rsidRPr="00134806" w:rsidRDefault="00CC2BE5" w:rsidP="00A763E4">
                            <w:pPr>
                              <w:spacing w:beforeLines="20" w:before="72" w:line="340" w:lineRule="exact"/>
                              <w:ind w:leftChars="20" w:left="42"/>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⑥</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小学校入学後の学びの場が決定します。</w:t>
                            </w:r>
                          </w:p>
                          <w:p w14:paraId="68F18A9A" w14:textId="77777777" w:rsidR="00404CD2" w:rsidRPr="002D5387" w:rsidRDefault="00404CD2" w:rsidP="0027052D">
                            <w:pPr>
                              <w:spacing w:line="440" w:lineRule="exact"/>
                              <w:rPr>
                                <w:rFonts w:ascii="游ゴシック" w:eastAsia="游ゴシック" w:hAnsi="游ゴシック"/>
                                <w:sz w:val="24"/>
                                <w:szCs w:val="28"/>
                              </w:rPr>
                            </w:pPr>
                          </w:p>
                          <w:p w14:paraId="3E645788" w14:textId="274C0F7F" w:rsidR="00B74878" w:rsidRPr="002E5A32" w:rsidRDefault="00060D75" w:rsidP="008473F7">
                            <w:pPr>
                              <w:spacing w:line="360" w:lineRule="exact"/>
                              <w:jc w:val="left"/>
                              <w:rPr>
                                <w:rFonts w:ascii="BIZ UDゴシック" w:eastAsia="BIZ UDゴシック" w:hAnsi="BIZ UDゴシック"/>
                                <w:b/>
                                <w:bCs/>
                                <w:sz w:val="32"/>
                                <w:szCs w:val="32"/>
                              </w:rPr>
                            </w:pPr>
                            <w:r w:rsidRPr="002E5A32">
                              <w:rPr>
                                <w:rFonts w:ascii="BIZ UDゴシック" w:eastAsia="BIZ UDゴシック" w:hAnsi="BIZ UDゴシック" w:hint="eastAsia"/>
                                <w:b/>
                                <w:bCs/>
                                <w:sz w:val="32"/>
                                <w:szCs w:val="32"/>
                              </w:rPr>
                              <w:t>●</w:t>
                            </w:r>
                            <w:r w:rsidR="00E02C33" w:rsidRPr="002E5A32">
                              <w:rPr>
                                <w:rFonts w:ascii="BIZ UDゴシック" w:eastAsia="BIZ UDゴシック" w:hAnsi="BIZ UDゴシック" w:hint="eastAsia"/>
                                <w:b/>
                                <w:bCs/>
                                <w:sz w:val="32"/>
                                <w:szCs w:val="32"/>
                              </w:rPr>
                              <w:t xml:space="preserve"> 就学相談の申込方法</w:t>
                            </w:r>
                          </w:p>
                          <w:p w14:paraId="4407F372" w14:textId="08B059B7" w:rsidR="00E02C33" w:rsidRPr="00134806" w:rsidRDefault="00E02C33" w:rsidP="0027052D">
                            <w:pPr>
                              <w:spacing w:beforeLines="30" w:before="108"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sz w:val="24"/>
                                <w:szCs w:val="24"/>
                              </w:rPr>
                              <w:t xml:space="preserve">　</w:t>
                            </w:r>
                            <w:r w:rsidRPr="00134806">
                              <w:rPr>
                                <w:rFonts w:ascii="游ゴシック Medium" w:eastAsia="游ゴシック Medium" w:hAnsi="游ゴシック Medium" w:hint="eastAsia"/>
                                <w:kern w:val="0"/>
                                <w:sz w:val="24"/>
                                <w:szCs w:val="24"/>
                              </w:rPr>
                              <w:t>就学相談は、次のURL</w:t>
                            </w:r>
                            <w:r w:rsidR="00404CD2" w:rsidRPr="00134806">
                              <w:rPr>
                                <w:rFonts w:ascii="游ゴシック Medium" w:eastAsia="游ゴシック Medium" w:hAnsi="游ゴシック Medium" w:hint="eastAsia"/>
                                <w:kern w:val="0"/>
                                <w:sz w:val="24"/>
                                <w:szCs w:val="24"/>
                              </w:rPr>
                              <w:t>もしくは</w:t>
                            </w:r>
                            <w:r w:rsidRPr="00134806">
                              <w:rPr>
                                <w:rFonts w:ascii="游ゴシック Medium" w:eastAsia="游ゴシック Medium" w:hAnsi="游ゴシック Medium" w:hint="eastAsia"/>
                                <w:kern w:val="0"/>
                                <w:sz w:val="24"/>
                                <w:szCs w:val="24"/>
                              </w:rPr>
                              <w:t>QRコードから</w:t>
                            </w:r>
                            <w:r w:rsidRPr="00134806">
                              <w:rPr>
                                <w:rFonts w:ascii="游ゴシック Medium" w:eastAsia="游ゴシック Medium" w:hAnsi="游ゴシック Medium" w:hint="eastAsia"/>
                                <w:sz w:val="24"/>
                                <w:szCs w:val="24"/>
                              </w:rPr>
                              <w:t>ご確認いただき、電子申請によりお申し込みください。</w:t>
                            </w:r>
                          </w:p>
                          <w:p w14:paraId="65638596" w14:textId="77777777" w:rsidR="0027052D" w:rsidRPr="00134806" w:rsidRDefault="00E02C33" w:rsidP="0027052D">
                            <w:pPr>
                              <w:spacing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sz w:val="24"/>
                                <w:szCs w:val="24"/>
                              </w:rPr>
                              <w:t xml:space="preserve">　また、紙媒体でのお申し込みも受け付け</w:t>
                            </w:r>
                          </w:p>
                          <w:p w14:paraId="5E52F841" w14:textId="77777777" w:rsidR="0027052D" w:rsidRPr="00134806" w:rsidRDefault="00E02C33" w:rsidP="0027052D">
                            <w:pPr>
                              <w:spacing w:line="340" w:lineRule="exact"/>
                              <w:jc w:val="left"/>
                              <w:rPr>
                                <w:rFonts w:ascii="游ゴシック Medium" w:eastAsia="游ゴシック Medium" w:hAnsi="游ゴシック Medium"/>
                                <w:kern w:val="0"/>
                                <w:sz w:val="24"/>
                                <w:szCs w:val="24"/>
                              </w:rPr>
                            </w:pPr>
                            <w:r w:rsidRPr="00134806">
                              <w:rPr>
                                <w:rFonts w:ascii="游ゴシック Medium" w:eastAsia="游ゴシック Medium" w:hAnsi="游ゴシック Medium" w:hint="eastAsia"/>
                                <w:sz w:val="24"/>
                                <w:szCs w:val="24"/>
                              </w:rPr>
                              <w:t>て</w:t>
                            </w:r>
                            <w:r w:rsidRPr="00134806">
                              <w:rPr>
                                <w:rFonts w:ascii="游ゴシック Medium" w:eastAsia="游ゴシック Medium" w:hAnsi="游ゴシック Medium" w:hint="eastAsia"/>
                                <w:kern w:val="0"/>
                                <w:sz w:val="24"/>
                                <w:szCs w:val="24"/>
                              </w:rPr>
                              <w:t>おりますので、</w:t>
                            </w:r>
                            <w:r w:rsidR="009B4A9D" w:rsidRPr="00134806">
                              <w:rPr>
                                <w:rFonts w:ascii="游ゴシック Medium" w:eastAsia="游ゴシック Medium" w:hAnsi="游ゴシック Medium" w:hint="eastAsia"/>
                                <w:kern w:val="0"/>
                                <w:sz w:val="24"/>
                                <w:szCs w:val="24"/>
                              </w:rPr>
                              <w:t>旭川市の</w:t>
                            </w:r>
                            <w:r w:rsidR="00404CD2" w:rsidRPr="00134806">
                              <w:rPr>
                                <w:rFonts w:ascii="游ゴシック Medium" w:eastAsia="游ゴシック Medium" w:hAnsi="游ゴシック Medium" w:hint="eastAsia"/>
                                <w:kern w:val="0"/>
                                <w:sz w:val="24"/>
                                <w:szCs w:val="24"/>
                              </w:rPr>
                              <w:t>ホームページ</w:t>
                            </w:r>
                            <w:r w:rsidRPr="00134806">
                              <w:rPr>
                                <w:rFonts w:ascii="游ゴシック Medium" w:eastAsia="游ゴシック Medium" w:hAnsi="游ゴシック Medium" w:hint="eastAsia"/>
                                <w:kern w:val="0"/>
                                <w:sz w:val="24"/>
                                <w:szCs w:val="24"/>
                              </w:rPr>
                              <w:t>か</w:t>
                            </w:r>
                          </w:p>
                          <w:p w14:paraId="347CFB0A" w14:textId="77777777" w:rsidR="0027052D" w:rsidRPr="00134806" w:rsidRDefault="00E02C33" w:rsidP="0027052D">
                            <w:pPr>
                              <w:spacing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kern w:val="0"/>
                                <w:sz w:val="24"/>
                                <w:szCs w:val="24"/>
                              </w:rPr>
                              <w:t>ら関係書類をダウン</w:t>
                            </w:r>
                            <w:r w:rsidRPr="00134806">
                              <w:rPr>
                                <w:rFonts w:ascii="游ゴシック Medium" w:eastAsia="游ゴシック Medium" w:hAnsi="游ゴシック Medium" w:hint="eastAsia"/>
                                <w:sz w:val="24"/>
                                <w:szCs w:val="24"/>
                              </w:rPr>
                              <w:t>ロードするか</w:t>
                            </w:r>
                            <w:r w:rsidR="00404CD2" w:rsidRPr="00134806">
                              <w:rPr>
                                <w:rFonts w:ascii="游ゴシック Medium" w:eastAsia="游ゴシック Medium" w:hAnsi="游ゴシック Medium" w:hint="eastAsia"/>
                                <w:sz w:val="24"/>
                                <w:szCs w:val="24"/>
                              </w:rPr>
                              <w:t>、</w:t>
                            </w:r>
                            <w:r w:rsidRPr="00134806">
                              <w:rPr>
                                <w:rFonts w:ascii="游ゴシック Medium" w:eastAsia="游ゴシック Medium" w:hAnsi="游ゴシック Medium" w:hint="eastAsia"/>
                                <w:sz w:val="24"/>
                                <w:szCs w:val="24"/>
                              </w:rPr>
                              <w:t>園や</w:t>
                            </w:r>
                            <w:r w:rsidR="00404CD2" w:rsidRPr="00134806">
                              <w:rPr>
                                <w:rFonts w:ascii="游ゴシック Medium" w:eastAsia="游ゴシック Medium" w:hAnsi="游ゴシック Medium" w:hint="eastAsia"/>
                                <w:sz w:val="24"/>
                                <w:szCs w:val="24"/>
                              </w:rPr>
                              <w:t>事</w:t>
                            </w:r>
                          </w:p>
                          <w:p w14:paraId="6B9D8438" w14:textId="77777777" w:rsidR="0027052D" w:rsidRPr="00134806" w:rsidRDefault="00404CD2" w:rsidP="0027052D">
                            <w:pPr>
                              <w:spacing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sz w:val="24"/>
                                <w:szCs w:val="24"/>
                              </w:rPr>
                              <w:t>業所等</w:t>
                            </w:r>
                            <w:r w:rsidR="00E02C33" w:rsidRPr="00134806">
                              <w:rPr>
                                <w:rFonts w:ascii="游ゴシック Medium" w:eastAsia="游ゴシック Medium" w:hAnsi="游ゴシック Medium" w:hint="eastAsia"/>
                                <w:sz w:val="24"/>
                                <w:szCs w:val="24"/>
                              </w:rPr>
                              <w:t>から入手、</w:t>
                            </w:r>
                            <w:r w:rsidR="0069039D" w:rsidRPr="00134806">
                              <w:rPr>
                                <w:rFonts w:ascii="游ゴシック Medium" w:eastAsia="游ゴシック Medium" w:hAnsi="游ゴシック Medium" w:hint="eastAsia"/>
                                <w:sz w:val="24"/>
                                <w:szCs w:val="24"/>
                              </w:rPr>
                              <w:t>又は</w:t>
                            </w:r>
                            <w:r w:rsidR="00E02C33" w:rsidRPr="00134806">
                              <w:rPr>
                                <w:rFonts w:ascii="游ゴシック Medium" w:eastAsia="游ゴシック Medium" w:hAnsi="游ゴシック Medium" w:hint="eastAsia"/>
                                <w:sz w:val="24"/>
                                <w:szCs w:val="24"/>
                              </w:rPr>
                              <w:t>学務課特別支援教育</w:t>
                            </w:r>
                          </w:p>
                          <w:p w14:paraId="15FA40FB" w14:textId="77777777" w:rsidR="0027052D" w:rsidRPr="00134806" w:rsidRDefault="00E02C33" w:rsidP="0027052D">
                            <w:pPr>
                              <w:spacing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sz w:val="24"/>
                                <w:szCs w:val="24"/>
                              </w:rPr>
                              <w:t>担当までお問い合わせください。</w:t>
                            </w:r>
                          </w:p>
                          <w:p w14:paraId="51F4F586" w14:textId="19F98F46" w:rsidR="0069039D" w:rsidRPr="0027052D" w:rsidRDefault="0069039D" w:rsidP="0027052D">
                            <w:pPr>
                              <w:spacing w:beforeLines="50" w:before="180" w:line="340" w:lineRule="exact"/>
                              <w:jc w:val="left"/>
                              <w:rPr>
                                <w:rFonts w:ascii="游ゴシック" w:eastAsia="游ゴシック" w:hAnsi="游ゴシック"/>
                                <w:sz w:val="24"/>
                                <w:szCs w:val="24"/>
                              </w:rPr>
                            </w:pPr>
                            <w:r w:rsidRPr="001B5B2D">
                              <w:rPr>
                                <w:rFonts w:ascii="Century" w:eastAsia="UD デジタル 教科書体 NP" w:hAnsi="Century"/>
                                <w:color w:val="000000" w:themeColor="text1"/>
                              </w:rPr>
                              <w:t>【</w:t>
                            </w:r>
                            <w:r w:rsidRPr="001B5B2D">
                              <w:rPr>
                                <w:rFonts w:ascii="Century" w:eastAsia="UD デジタル 教科書体 NP" w:hAnsi="Century"/>
                                <w:color w:val="000000" w:themeColor="text1"/>
                              </w:rPr>
                              <w:t>URL</w:t>
                            </w:r>
                            <w:r w:rsidR="001B5B2D" w:rsidRPr="001B5B2D">
                              <w:rPr>
                                <w:rFonts w:ascii="Century" w:eastAsia="UD デジタル 教科書体 NP" w:hAnsi="Century"/>
                                <w:color w:val="000000" w:themeColor="text1"/>
                              </w:rPr>
                              <w:t>】</w:t>
                            </w:r>
                            <w:r w:rsidR="001B5B2D" w:rsidRPr="001B5B2D">
                              <w:rPr>
                                <w:rFonts w:ascii="Century" w:hAnsi="Century"/>
                                <w:color w:val="000000" w:themeColor="text1"/>
                              </w:rPr>
                              <w:fldChar w:fldCharType="begin"/>
                            </w:r>
                            <w:r w:rsidR="001B5B2D" w:rsidRPr="001B5B2D">
                              <w:rPr>
                                <w:rFonts w:ascii="Century" w:hAnsi="Century"/>
                                <w:color w:val="000000" w:themeColor="text1"/>
                              </w:rPr>
                              <w:instrText>HYPERLINK "https://www.city.asahikawa.hokkaido.jp/"</w:instrText>
                            </w:r>
                            <w:r w:rsidR="001B5B2D" w:rsidRPr="001B5B2D">
                              <w:rPr>
                                <w:rFonts w:ascii="Century" w:hAnsi="Century"/>
                                <w:color w:val="000000" w:themeColor="text1"/>
                              </w:rPr>
                            </w:r>
                            <w:r w:rsidR="001B5B2D" w:rsidRPr="001B5B2D">
                              <w:rPr>
                                <w:rFonts w:ascii="Century" w:hAnsi="Century"/>
                                <w:color w:val="000000" w:themeColor="text1"/>
                              </w:rPr>
                              <w:fldChar w:fldCharType="separate"/>
                            </w:r>
                            <w:r w:rsidR="001B5B2D" w:rsidRPr="001B5B2D">
                              <w:rPr>
                                <w:rStyle w:val="af"/>
                                <w:rFonts w:ascii="Century" w:hAnsi="Century"/>
                                <w:color w:val="000000" w:themeColor="text1"/>
                                <w:u w:val="none"/>
                              </w:rPr>
                              <w:t>https://www.city.asahikawa.hokkaido.jp/</w:t>
                            </w:r>
                            <w:r w:rsidR="001B5B2D" w:rsidRPr="001B5B2D">
                              <w:rPr>
                                <w:rFonts w:ascii="Century" w:hAnsi="Century"/>
                                <w:color w:val="000000" w:themeColor="text1"/>
                              </w:rPr>
                              <w:fldChar w:fldCharType="end"/>
                            </w:r>
                          </w:p>
                          <w:p w14:paraId="7B2E81F6" w14:textId="302458A3" w:rsidR="0069039D" w:rsidRPr="001B5B2D" w:rsidRDefault="0069039D" w:rsidP="008473F7">
                            <w:pPr>
                              <w:spacing w:line="360" w:lineRule="exact"/>
                              <w:ind w:firstLineChars="1450" w:firstLine="3045"/>
                              <w:jc w:val="left"/>
                              <w:rPr>
                                <w:rFonts w:ascii="Century" w:eastAsia="UD デジタル 教科書体 NP" w:hAnsi="Century"/>
                                <w:color w:val="000000" w:themeColor="text1"/>
                              </w:rPr>
                            </w:pPr>
                            <w:proofErr w:type="spellStart"/>
                            <w:r w:rsidRPr="001B5B2D">
                              <w:rPr>
                                <w:rFonts w:ascii="Century" w:hAnsi="Century"/>
                                <w:color w:val="000000" w:themeColor="text1"/>
                              </w:rPr>
                              <w:t>kurashi</w:t>
                            </w:r>
                            <w:proofErr w:type="spellEnd"/>
                            <w:r w:rsidRPr="001B5B2D">
                              <w:rPr>
                                <w:rFonts w:ascii="Century" w:hAnsi="Century"/>
                                <w:color w:val="000000" w:themeColor="text1"/>
                              </w:rPr>
                              <w:t>/218/251/252/p000923.html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245FD0" id="テキスト ボックス 23" o:spid="_x0000_s1028" type="#_x0000_t202" style="position:absolute;left:0;text-align:left;margin-left:411.95pt;margin-top:9.25pt;width:340.15pt;height:413.25pt;z-index:-2517729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" filled="f" stroked="f" strokeweight=".5pt">
                <v:textbox>
                  <w:txbxContent>
                    <w:p w14:paraId="4EE7D4AE" w14:textId="11B98AF9" w:rsidR="00B74878" w:rsidRPr="002E5A32" w:rsidRDefault="00060D75" w:rsidP="008473F7">
                      <w:pPr>
                        <w:spacing w:line="360" w:lineRule="exact"/>
                        <w:jc w:val="left"/>
                        <w:rPr>
                          <w:rFonts w:ascii="BIZ UDゴシック" w:eastAsia="BIZ UDゴシック" w:hAnsi="BIZ UDゴシック"/>
                          <w:b/>
                          <w:bCs/>
                          <w:sz w:val="32"/>
                          <w:szCs w:val="32"/>
                        </w:rPr>
                      </w:pPr>
                      <w:r w:rsidRPr="002E5A32">
                        <w:rPr>
                          <w:rFonts w:ascii="BIZ UDゴシック" w:eastAsia="BIZ UDゴシック" w:hAnsi="BIZ UDゴシック" w:hint="eastAsia"/>
                          <w:b/>
                          <w:bCs/>
                          <w:sz w:val="32"/>
                          <w:szCs w:val="32"/>
                        </w:rPr>
                        <w:t xml:space="preserve">● </w:t>
                      </w:r>
                      <w:r w:rsidR="00B74878" w:rsidRPr="002E5A32">
                        <w:rPr>
                          <w:rFonts w:ascii="BIZ UDゴシック" w:eastAsia="BIZ UDゴシック" w:hAnsi="BIZ UDゴシック" w:hint="eastAsia"/>
                          <w:b/>
                          <w:bCs/>
                          <w:sz w:val="32"/>
                          <w:szCs w:val="32"/>
                        </w:rPr>
                        <w:t>就学相談の流れ</w:t>
                      </w:r>
                    </w:p>
                    <w:p w14:paraId="2D8700D7" w14:textId="35508C4F" w:rsidR="00B74878" w:rsidRPr="00134806" w:rsidRDefault="00B74878" w:rsidP="00A763E4">
                      <w:pPr>
                        <w:spacing w:beforeLines="30" w:before="108" w:line="340" w:lineRule="exact"/>
                        <w:ind w:leftChars="20" w:left="42"/>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①</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保護者から教育委員会に就学相談の申込みを行います。</w:t>
                      </w:r>
                    </w:p>
                    <w:p w14:paraId="7319C7E1" w14:textId="614704AC" w:rsidR="00B74878" w:rsidRPr="00134806" w:rsidRDefault="00B74878" w:rsidP="00A763E4">
                      <w:pPr>
                        <w:spacing w:beforeLines="20" w:before="72" w:line="340" w:lineRule="exact"/>
                        <w:ind w:leftChars="20" w:left="282"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②</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教育委員会が申込書を受理した後、</w:t>
                      </w:r>
                      <w:r w:rsidR="00B405A8" w:rsidRPr="00134806">
                        <w:rPr>
                          <w:rFonts w:ascii="游ゴシック Medium" w:eastAsia="游ゴシック Medium" w:hAnsi="游ゴシック Medium" w:hint="eastAsia"/>
                          <w:sz w:val="24"/>
                          <w:szCs w:val="28"/>
                        </w:rPr>
                        <w:t>就学</w:t>
                      </w:r>
                      <w:r w:rsidRPr="00134806">
                        <w:rPr>
                          <w:rFonts w:ascii="游ゴシック Medium" w:eastAsia="游ゴシック Medium" w:hAnsi="游ゴシック Medium" w:hint="eastAsia"/>
                          <w:sz w:val="24"/>
                          <w:szCs w:val="28"/>
                        </w:rPr>
                        <w:t>相談員（小</w:t>
                      </w:r>
                      <w:r w:rsidR="00CC2BE5" w:rsidRPr="00134806">
                        <w:rPr>
                          <w:rFonts w:ascii="游ゴシック Medium" w:eastAsia="游ゴシック Medium" w:hAnsi="游ゴシック Medium" w:hint="eastAsia"/>
                          <w:sz w:val="24"/>
                          <w:szCs w:val="28"/>
                        </w:rPr>
                        <w:t>・中</w:t>
                      </w:r>
                      <w:r w:rsidRPr="00134806">
                        <w:rPr>
                          <w:rFonts w:ascii="游ゴシック Medium" w:eastAsia="游ゴシック Medium" w:hAnsi="游ゴシック Medium" w:hint="eastAsia"/>
                          <w:sz w:val="24"/>
                          <w:szCs w:val="28"/>
                        </w:rPr>
                        <w:t>学校や特別支援学校の先生）から直接保護者に連絡し、就学相談の日時と場所（主に就学予定の小学校）について打ち合わせを行います。</w:t>
                      </w:r>
                    </w:p>
                    <w:p w14:paraId="2C811DE0" w14:textId="7E3B89F6" w:rsidR="00B74878" w:rsidRPr="00134806" w:rsidRDefault="00B74878" w:rsidP="00A763E4">
                      <w:pPr>
                        <w:spacing w:beforeLines="20" w:before="72" w:line="340" w:lineRule="exact"/>
                        <w:ind w:leftChars="20" w:left="42"/>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③</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就学相談では、保護者とお子さんの面談を行います。</w:t>
                      </w:r>
                    </w:p>
                    <w:p w14:paraId="62FA60DF" w14:textId="27AA328D" w:rsidR="00B74878" w:rsidRPr="00134806" w:rsidRDefault="00B74878" w:rsidP="00A763E4">
                      <w:pPr>
                        <w:spacing w:beforeLines="20" w:before="72" w:line="340" w:lineRule="exact"/>
                        <w:ind w:leftChars="20" w:left="282"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④</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就学相談後、結果を教育委員会から</w:t>
                      </w:r>
                      <w:r w:rsidR="00CC2BE5" w:rsidRPr="00134806">
                        <w:rPr>
                          <w:rFonts w:ascii="游ゴシック Medium" w:eastAsia="游ゴシック Medium" w:hAnsi="游ゴシック Medium" w:hint="eastAsia"/>
                          <w:sz w:val="24"/>
                          <w:szCs w:val="28"/>
                        </w:rPr>
                        <w:t>保護者に通知し</w:t>
                      </w:r>
                      <w:r w:rsidR="00CC5037" w:rsidRPr="00134806">
                        <w:rPr>
                          <w:rFonts w:ascii="游ゴシック Medium" w:eastAsia="游ゴシック Medium" w:hAnsi="游ゴシック Medium" w:hint="eastAsia"/>
                          <w:sz w:val="24"/>
                          <w:szCs w:val="28"/>
                        </w:rPr>
                        <w:t>ます。</w:t>
                      </w:r>
                    </w:p>
                    <w:p w14:paraId="0CF086C9" w14:textId="188B6723" w:rsidR="00CC2BE5" w:rsidRPr="00134806" w:rsidRDefault="00CC2BE5" w:rsidP="00A763E4">
                      <w:pPr>
                        <w:spacing w:beforeLines="20" w:before="72" w:line="340" w:lineRule="exact"/>
                        <w:ind w:leftChars="20" w:left="42"/>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⑤</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保護者は、「</w:t>
                      </w:r>
                      <w:r w:rsidR="00CC5037" w:rsidRPr="00134806">
                        <w:rPr>
                          <w:rFonts w:ascii="游ゴシック Medium" w:eastAsia="游ゴシック Medium" w:hAnsi="游ゴシック Medium" w:hint="eastAsia"/>
                          <w:sz w:val="24"/>
                          <w:szCs w:val="28"/>
                        </w:rPr>
                        <w:t>意向確認書</w:t>
                      </w:r>
                      <w:r w:rsidRPr="00134806">
                        <w:rPr>
                          <w:rFonts w:ascii="游ゴシック Medium" w:eastAsia="游ゴシック Medium" w:hAnsi="游ゴシック Medium" w:hint="eastAsia"/>
                          <w:sz w:val="24"/>
                          <w:szCs w:val="28"/>
                        </w:rPr>
                        <w:t>」を教育委員会に提出します。</w:t>
                      </w:r>
                    </w:p>
                    <w:p w14:paraId="15AEF356" w14:textId="269634DC" w:rsidR="00B74878" w:rsidRPr="00134806" w:rsidRDefault="00CC2BE5" w:rsidP="00A763E4">
                      <w:pPr>
                        <w:spacing w:beforeLines="20" w:before="72" w:line="340" w:lineRule="exact"/>
                        <w:ind w:leftChars="20" w:left="42"/>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⑥</w:t>
                      </w:r>
                      <w:r w:rsidR="0027052D"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小学校入学後の学びの場が決定します。</w:t>
                      </w:r>
                    </w:p>
                    <w:p w14:paraId="68F18A9A" w14:textId="77777777" w:rsidR="00404CD2" w:rsidRPr="002D5387" w:rsidRDefault="00404CD2" w:rsidP="0027052D">
                      <w:pPr>
                        <w:spacing w:line="440" w:lineRule="exact"/>
                        <w:rPr>
                          <w:rFonts w:ascii="游ゴシック" w:eastAsia="游ゴシック" w:hAnsi="游ゴシック"/>
                          <w:sz w:val="24"/>
                          <w:szCs w:val="28"/>
                        </w:rPr>
                      </w:pPr>
                    </w:p>
                    <w:p w14:paraId="3E645788" w14:textId="274C0F7F" w:rsidR="00B74878" w:rsidRPr="002E5A32" w:rsidRDefault="00060D75" w:rsidP="008473F7">
                      <w:pPr>
                        <w:spacing w:line="360" w:lineRule="exact"/>
                        <w:jc w:val="left"/>
                        <w:rPr>
                          <w:rFonts w:ascii="BIZ UDゴシック" w:eastAsia="BIZ UDゴシック" w:hAnsi="BIZ UDゴシック"/>
                          <w:b/>
                          <w:bCs/>
                          <w:sz w:val="32"/>
                          <w:szCs w:val="32"/>
                        </w:rPr>
                      </w:pPr>
                      <w:r w:rsidRPr="002E5A32">
                        <w:rPr>
                          <w:rFonts w:ascii="BIZ UDゴシック" w:eastAsia="BIZ UDゴシック" w:hAnsi="BIZ UDゴシック" w:hint="eastAsia"/>
                          <w:b/>
                          <w:bCs/>
                          <w:sz w:val="32"/>
                          <w:szCs w:val="32"/>
                        </w:rPr>
                        <w:t>●</w:t>
                      </w:r>
                      <w:r w:rsidR="00E02C33" w:rsidRPr="002E5A32">
                        <w:rPr>
                          <w:rFonts w:ascii="BIZ UDゴシック" w:eastAsia="BIZ UDゴシック" w:hAnsi="BIZ UDゴシック" w:hint="eastAsia"/>
                          <w:b/>
                          <w:bCs/>
                          <w:sz w:val="32"/>
                          <w:szCs w:val="32"/>
                        </w:rPr>
                        <w:t xml:space="preserve"> 就学相談の申込方法</w:t>
                      </w:r>
                    </w:p>
                    <w:p w14:paraId="4407F372" w14:textId="08B059B7" w:rsidR="00E02C33" w:rsidRPr="00134806" w:rsidRDefault="00E02C33" w:rsidP="0027052D">
                      <w:pPr>
                        <w:spacing w:beforeLines="30" w:before="108"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sz w:val="24"/>
                          <w:szCs w:val="24"/>
                        </w:rPr>
                        <w:t xml:space="preserve">　</w:t>
                      </w:r>
                      <w:r w:rsidRPr="00134806">
                        <w:rPr>
                          <w:rFonts w:ascii="游ゴシック Medium" w:eastAsia="游ゴシック Medium" w:hAnsi="游ゴシック Medium" w:hint="eastAsia"/>
                          <w:kern w:val="0"/>
                          <w:sz w:val="24"/>
                          <w:szCs w:val="24"/>
                        </w:rPr>
                        <w:t>就学相談は、次のURL</w:t>
                      </w:r>
                      <w:r w:rsidR="00404CD2" w:rsidRPr="00134806">
                        <w:rPr>
                          <w:rFonts w:ascii="游ゴシック Medium" w:eastAsia="游ゴシック Medium" w:hAnsi="游ゴシック Medium" w:hint="eastAsia"/>
                          <w:kern w:val="0"/>
                          <w:sz w:val="24"/>
                          <w:szCs w:val="24"/>
                        </w:rPr>
                        <w:t>もしくは</w:t>
                      </w:r>
                      <w:r w:rsidRPr="00134806">
                        <w:rPr>
                          <w:rFonts w:ascii="游ゴシック Medium" w:eastAsia="游ゴシック Medium" w:hAnsi="游ゴシック Medium" w:hint="eastAsia"/>
                          <w:kern w:val="0"/>
                          <w:sz w:val="24"/>
                          <w:szCs w:val="24"/>
                        </w:rPr>
                        <w:t>QRコードから</w:t>
                      </w:r>
                      <w:r w:rsidRPr="00134806">
                        <w:rPr>
                          <w:rFonts w:ascii="游ゴシック Medium" w:eastAsia="游ゴシック Medium" w:hAnsi="游ゴシック Medium" w:hint="eastAsia"/>
                          <w:sz w:val="24"/>
                          <w:szCs w:val="24"/>
                        </w:rPr>
                        <w:t>ご確認いただき、電子申請によりお申し込みください。</w:t>
                      </w:r>
                    </w:p>
                    <w:p w14:paraId="65638596" w14:textId="77777777" w:rsidR="0027052D" w:rsidRPr="00134806" w:rsidRDefault="00E02C33" w:rsidP="0027052D">
                      <w:pPr>
                        <w:spacing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sz w:val="24"/>
                          <w:szCs w:val="24"/>
                        </w:rPr>
                        <w:t xml:space="preserve">　また、紙媒体でのお申し込みも受け付け</w:t>
                      </w:r>
                    </w:p>
                    <w:p w14:paraId="5E52F841" w14:textId="77777777" w:rsidR="0027052D" w:rsidRPr="00134806" w:rsidRDefault="00E02C33" w:rsidP="0027052D">
                      <w:pPr>
                        <w:spacing w:line="340" w:lineRule="exact"/>
                        <w:jc w:val="left"/>
                        <w:rPr>
                          <w:rFonts w:ascii="游ゴシック Medium" w:eastAsia="游ゴシック Medium" w:hAnsi="游ゴシック Medium"/>
                          <w:kern w:val="0"/>
                          <w:sz w:val="24"/>
                          <w:szCs w:val="24"/>
                        </w:rPr>
                      </w:pPr>
                      <w:r w:rsidRPr="00134806">
                        <w:rPr>
                          <w:rFonts w:ascii="游ゴシック Medium" w:eastAsia="游ゴシック Medium" w:hAnsi="游ゴシック Medium" w:hint="eastAsia"/>
                          <w:sz w:val="24"/>
                          <w:szCs w:val="24"/>
                        </w:rPr>
                        <w:t>て</w:t>
                      </w:r>
                      <w:r w:rsidRPr="00134806">
                        <w:rPr>
                          <w:rFonts w:ascii="游ゴシック Medium" w:eastAsia="游ゴシック Medium" w:hAnsi="游ゴシック Medium" w:hint="eastAsia"/>
                          <w:kern w:val="0"/>
                          <w:sz w:val="24"/>
                          <w:szCs w:val="24"/>
                        </w:rPr>
                        <w:t>おりますので、</w:t>
                      </w:r>
                      <w:r w:rsidR="009B4A9D" w:rsidRPr="00134806">
                        <w:rPr>
                          <w:rFonts w:ascii="游ゴシック Medium" w:eastAsia="游ゴシック Medium" w:hAnsi="游ゴシック Medium" w:hint="eastAsia"/>
                          <w:kern w:val="0"/>
                          <w:sz w:val="24"/>
                          <w:szCs w:val="24"/>
                        </w:rPr>
                        <w:t>旭川市の</w:t>
                      </w:r>
                      <w:r w:rsidR="00404CD2" w:rsidRPr="00134806">
                        <w:rPr>
                          <w:rFonts w:ascii="游ゴシック Medium" w:eastAsia="游ゴシック Medium" w:hAnsi="游ゴシック Medium" w:hint="eastAsia"/>
                          <w:kern w:val="0"/>
                          <w:sz w:val="24"/>
                          <w:szCs w:val="24"/>
                        </w:rPr>
                        <w:t>ホームページ</w:t>
                      </w:r>
                      <w:r w:rsidRPr="00134806">
                        <w:rPr>
                          <w:rFonts w:ascii="游ゴシック Medium" w:eastAsia="游ゴシック Medium" w:hAnsi="游ゴシック Medium" w:hint="eastAsia"/>
                          <w:kern w:val="0"/>
                          <w:sz w:val="24"/>
                          <w:szCs w:val="24"/>
                        </w:rPr>
                        <w:t>か</w:t>
                      </w:r>
                    </w:p>
                    <w:p w14:paraId="347CFB0A" w14:textId="77777777" w:rsidR="0027052D" w:rsidRPr="00134806" w:rsidRDefault="00E02C33" w:rsidP="0027052D">
                      <w:pPr>
                        <w:spacing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kern w:val="0"/>
                          <w:sz w:val="24"/>
                          <w:szCs w:val="24"/>
                        </w:rPr>
                        <w:t>ら関係書類をダウン</w:t>
                      </w:r>
                      <w:r w:rsidRPr="00134806">
                        <w:rPr>
                          <w:rFonts w:ascii="游ゴシック Medium" w:eastAsia="游ゴシック Medium" w:hAnsi="游ゴシック Medium" w:hint="eastAsia"/>
                          <w:sz w:val="24"/>
                          <w:szCs w:val="24"/>
                        </w:rPr>
                        <w:t>ロードするか</w:t>
                      </w:r>
                      <w:r w:rsidR="00404CD2" w:rsidRPr="00134806">
                        <w:rPr>
                          <w:rFonts w:ascii="游ゴシック Medium" w:eastAsia="游ゴシック Medium" w:hAnsi="游ゴシック Medium" w:hint="eastAsia"/>
                          <w:sz w:val="24"/>
                          <w:szCs w:val="24"/>
                        </w:rPr>
                        <w:t>、</w:t>
                      </w:r>
                      <w:r w:rsidRPr="00134806">
                        <w:rPr>
                          <w:rFonts w:ascii="游ゴシック Medium" w:eastAsia="游ゴシック Medium" w:hAnsi="游ゴシック Medium" w:hint="eastAsia"/>
                          <w:sz w:val="24"/>
                          <w:szCs w:val="24"/>
                        </w:rPr>
                        <w:t>園や</w:t>
                      </w:r>
                      <w:r w:rsidR="00404CD2" w:rsidRPr="00134806">
                        <w:rPr>
                          <w:rFonts w:ascii="游ゴシック Medium" w:eastAsia="游ゴシック Medium" w:hAnsi="游ゴシック Medium" w:hint="eastAsia"/>
                          <w:sz w:val="24"/>
                          <w:szCs w:val="24"/>
                        </w:rPr>
                        <w:t>事</w:t>
                      </w:r>
                    </w:p>
                    <w:p w14:paraId="6B9D8438" w14:textId="77777777" w:rsidR="0027052D" w:rsidRPr="00134806" w:rsidRDefault="00404CD2" w:rsidP="0027052D">
                      <w:pPr>
                        <w:spacing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sz w:val="24"/>
                          <w:szCs w:val="24"/>
                        </w:rPr>
                        <w:t>業所等</w:t>
                      </w:r>
                      <w:r w:rsidR="00E02C33" w:rsidRPr="00134806">
                        <w:rPr>
                          <w:rFonts w:ascii="游ゴシック Medium" w:eastAsia="游ゴシック Medium" w:hAnsi="游ゴシック Medium" w:hint="eastAsia"/>
                          <w:sz w:val="24"/>
                          <w:szCs w:val="24"/>
                        </w:rPr>
                        <w:t>から入手、</w:t>
                      </w:r>
                      <w:r w:rsidR="0069039D" w:rsidRPr="00134806">
                        <w:rPr>
                          <w:rFonts w:ascii="游ゴシック Medium" w:eastAsia="游ゴシック Medium" w:hAnsi="游ゴシック Medium" w:hint="eastAsia"/>
                          <w:sz w:val="24"/>
                          <w:szCs w:val="24"/>
                        </w:rPr>
                        <w:t>又は</w:t>
                      </w:r>
                      <w:r w:rsidR="00E02C33" w:rsidRPr="00134806">
                        <w:rPr>
                          <w:rFonts w:ascii="游ゴシック Medium" w:eastAsia="游ゴシック Medium" w:hAnsi="游ゴシック Medium" w:hint="eastAsia"/>
                          <w:sz w:val="24"/>
                          <w:szCs w:val="24"/>
                        </w:rPr>
                        <w:t>学務課特別支援教育</w:t>
                      </w:r>
                    </w:p>
                    <w:p w14:paraId="15FA40FB" w14:textId="77777777" w:rsidR="0027052D" w:rsidRPr="00134806" w:rsidRDefault="00E02C33" w:rsidP="0027052D">
                      <w:pPr>
                        <w:spacing w:line="340" w:lineRule="exact"/>
                        <w:jc w:val="left"/>
                        <w:rPr>
                          <w:rFonts w:ascii="游ゴシック Medium" w:eastAsia="游ゴシック Medium" w:hAnsi="游ゴシック Medium"/>
                          <w:sz w:val="24"/>
                          <w:szCs w:val="24"/>
                        </w:rPr>
                      </w:pPr>
                      <w:r w:rsidRPr="00134806">
                        <w:rPr>
                          <w:rFonts w:ascii="游ゴシック Medium" w:eastAsia="游ゴシック Medium" w:hAnsi="游ゴシック Medium" w:hint="eastAsia"/>
                          <w:sz w:val="24"/>
                          <w:szCs w:val="24"/>
                        </w:rPr>
                        <w:t>担当までお問い合わせください。</w:t>
                      </w:r>
                    </w:p>
                    <w:p w14:paraId="51F4F586" w14:textId="19F98F46" w:rsidR="0069039D" w:rsidRPr="0027052D" w:rsidRDefault="0069039D" w:rsidP="0027052D">
                      <w:pPr>
                        <w:spacing w:beforeLines="50" w:before="180" w:line="340" w:lineRule="exact"/>
                        <w:jc w:val="left"/>
                        <w:rPr>
                          <w:rFonts w:ascii="游ゴシック" w:eastAsia="游ゴシック" w:hAnsi="游ゴシック"/>
                          <w:sz w:val="24"/>
                          <w:szCs w:val="24"/>
                        </w:rPr>
                      </w:pPr>
                      <w:r w:rsidRPr="001B5B2D">
                        <w:rPr>
                          <w:rFonts w:ascii="Century" w:eastAsia="UD デジタル 教科書体 NP" w:hAnsi="Century"/>
                          <w:color w:val="000000" w:themeColor="text1"/>
                        </w:rPr>
                        <w:t>【</w:t>
                      </w:r>
                      <w:r w:rsidRPr="001B5B2D">
                        <w:rPr>
                          <w:rFonts w:ascii="Century" w:eastAsia="UD デジタル 教科書体 NP" w:hAnsi="Century"/>
                          <w:color w:val="000000" w:themeColor="text1"/>
                        </w:rPr>
                        <w:t>URL</w:t>
                      </w:r>
                      <w:r w:rsidR="001B5B2D" w:rsidRPr="001B5B2D">
                        <w:rPr>
                          <w:rFonts w:ascii="Century" w:eastAsia="UD デジタル 教科書体 NP" w:hAnsi="Century"/>
                          <w:color w:val="000000" w:themeColor="text1"/>
                        </w:rPr>
                        <w:t>】</w:t>
                      </w:r>
                      <w:r w:rsidR="001B5B2D" w:rsidRPr="001B5B2D">
                        <w:rPr>
                          <w:rFonts w:ascii="Century" w:hAnsi="Century"/>
                          <w:color w:val="000000" w:themeColor="text1"/>
                        </w:rPr>
                        <w:fldChar w:fldCharType="begin"/>
                      </w:r>
                      <w:r w:rsidR="001B5B2D" w:rsidRPr="001B5B2D">
                        <w:rPr>
                          <w:rFonts w:ascii="Century" w:hAnsi="Century"/>
                          <w:color w:val="000000" w:themeColor="text1"/>
                        </w:rPr>
                        <w:instrText>HYPERLINK "https://www.city.asahikawa.hokkaido.jp/"</w:instrText>
                      </w:r>
                      <w:r w:rsidR="001B5B2D" w:rsidRPr="001B5B2D">
                        <w:rPr>
                          <w:rFonts w:ascii="Century" w:hAnsi="Century"/>
                          <w:color w:val="000000" w:themeColor="text1"/>
                        </w:rPr>
                      </w:r>
                      <w:r w:rsidR="001B5B2D" w:rsidRPr="001B5B2D">
                        <w:rPr>
                          <w:rFonts w:ascii="Century" w:hAnsi="Century"/>
                          <w:color w:val="000000" w:themeColor="text1"/>
                        </w:rPr>
                        <w:fldChar w:fldCharType="separate"/>
                      </w:r>
                      <w:r w:rsidR="001B5B2D" w:rsidRPr="001B5B2D">
                        <w:rPr>
                          <w:rStyle w:val="af"/>
                          <w:rFonts w:ascii="Century" w:hAnsi="Century"/>
                          <w:color w:val="000000" w:themeColor="text1"/>
                          <w:u w:val="none"/>
                        </w:rPr>
                        <w:t>https://www.city.asahikawa.hokkaido.jp/</w:t>
                      </w:r>
                      <w:r w:rsidR="001B5B2D" w:rsidRPr="001B5B2D">
                        <w:rPr>
                          <w:rFonts w:ascii="Century" w:hAnsi="Century"/>
                          <w:color w:val="000000" w:themeColor="text1"/>
                        </w:rPr>
                        <w:fldChar w:fldCharType="end"/>
                      </w:r>
                    </w:p>
                    <w:p w14:paraId="7B2E81F6" w14:textId="302458A3" w:rsidR="0069039D" w:rsidRPr="001B5B2D" w:rsidRDefault="0069039D" w:rsidP="008473F7">
                      <w:pPr>
                        <w:spacing w:line="360" w:lineRule="exact"/>
                        <w:ind w:firstLineChars="1450" w:firstLine="3045"/>
                        <w:jc w:val="left"/>
                        <w:rPr>
                          <w:rFonts w:ascii="Century" w:eastAsia="UD デジタル 教科書体 NP" w:hAnsi="Century"/>
                          <w:color w:val="000000" w:themeColor="text1"/>
                        </w:rPr>
                      </w:pPr>
                      <w:proofErr w:type="spellStart"/>
                      <w:r w:rsidRPr="001B5B2D">
                        <w:rPr>
                          <w:rFonts w:ascii="Century" w:hAnsi="Century"/>
                          <w:color w:val="000000" w:themeColor="text1"/>
                        </w:rPr>
                        <w:t>kurashi</w:t>
                      </w:r>
                      <w:proofErr w:type="spellEnd"/>
                      <w:r w:rsidRPr="001B5B2D">
                        <w:rPr>
                          <w:rFonts w:ascii="Century" w:hAnsi="Century"/>
                          <w:color w:val="000000" w:themeColor="text1"/>
                        </w:rPr>
                        <w:t>/218/251/252/p000923.html</w:t>
                      </w:r>
                    </w:p>
                  </w:txbxContent>
                </v:textbox>
                <w10:wrap anchorx="margin"/>
              </v:shape>
            </w:pict>
          </mc:Fallback>
        </mc:AlternateContent>
      </w:r>
    </w:p>
    <w:p w14:paraId="382AC96F" w14:textId="006F7E76" w:rsidR="00674853" w:rsidRPr="002D5387" w:rsidRDefault="00577A16">
      <w:pPr>
        <w:rPr>
          <w:rFonts w:ascii="游ゴシック" w:eastAsia="游ゴシック" w:hAnsi="游ゴシック" w:hint="eastAsia"/>
        </w:rPr>
      </w:pPr>
      <w:r w:rsidRPr="002D5387">
        <w:rPr>
          <w:rFonts w:ascii="游ゴシック" w:eastAsia="游ゴシック" w:hAnsi="游ゴシック" w:hint="eastAsia"/>
          <w:noProof/>
          <w:sz w:val="24"/>
          <w:szCs w:val="28"/>
        </w:rPr>
        <mc:AlternateContent>
          <mc:Choice Requires="wps">
            <w:drawing>
              <wp:anchor distT="0" distB="0" distL="114300" distR="114300" simplePos="0" relativeHeight="251541490" behindDoc="1" locked="0" layoutInCell="1" allowOverlap="1" wp14:anchorId="7F11B099" wp14:editId="16588903">
                <wp:simplePos x="0" y="0"/>
                <wp:positionH relativeFrom="margin">
                  <wp:posOffset>164465</wp:posOffset>
                </wp:positionH>
                <wp:positionV relativeFrom="paragraph">
                  <wp:posOffset>35878</wp:posOffset>
                </wp:positionV>
                <wp:extent cx="4829175" cy="1514475"/>
                <wp:effectExtent l="0" t="0" r="0" b="0"/>
                <wp:wrapNone/>
                <wp:docPr id="14968727" name="テキスト ボックス 20"/>
                <wp:cNvGraphicFramePr/>
                <a:graphic xmlns:a="http://schemas.openxmlformats.org/drawingml/2006/main">
                  <a:graphicData uri="http://schemas.microsoft.com/office/word/2010/wordprocessingShape">
                    <wps:wsp>
                      <wps:cNvSpPr txBox="1"/>
                      <wps:spPr>
                        <a:xfrm>
                          <a:off x="0" y="0"/>
                          <a:ext cx="4829175" cy="1514475"/>
                        </a:xfrm>
                        <a:prstGeom prst="rect">
                          <a:avLst/>
                        </a:prstGeom>
                        <a:noFill/>
                        <a:ln w="6350">
                          <a:noFill/>
                        </a:ln>
                      </wps:spPr>
                      <wps:txbx>
                        <w:txbxContent>
                          <w:p w14:paraId="0A9AA704" w14:textId="02745EF6" w:rsidR="00CD5611" w:rsidRPr="00134806" w:rsidRDefault="00CD5611" w:rsidP="008473F7">
                            <w:pPr>
                              <w:spacing w:line="360" w:lineRule="exact"/>
                              <w:ind w:firstLineChars="100" w:firstLine="240"/>
                              <w:jc w:val="left"/>
                              <w:rPr>
                                <w:rFonts w:ascii="BIZ UDゴシック" w:eastAsia="BIZ UDゴシック" w:hAnsi="BIZ UDゴシック"/>
                                <w:sz w:val="24"/>
                                <w:szCs w:val="28"/>
                              </w:rPr>
                            </w:pPr>
                            <w:r w:rsidRPr="00134806">
                              <w:rPr>
                                <w:rFonts w:ascii="BIZ UDゴシック" w:eastAsia="BIZ UDゴシック" w:hAnsi="BIZ UDゴシック" w:hint="eastAsia"/>
                                <w:sz w:val="24"/>
                                <w:szCs w:val="28"/>
                              </w:rPr>
                              <w:t>旭川市立の小・中学校では、発達障害や知的障害、肢体不自由などの特別な教育的ニーズのある児童生徒に対し、多様な学びの場において一人一人の実態に応じた指導や支援を行っております。</w:t>
                            </w:r>
                          </w:p>
                          <w:p w14:paraId="709535A0" w14:textId="51B6BE1B" w:rsidR="00CD5611" w:rsidRPr="00134806" w:rsidRDefault="00CD5611" w:rsidP="00674853">
                            <w:pPr>
                              <w:spacing w:line="380" w:lineRule="exact"/>
                              <w:jc w:val="left"/>
                              <w:rPr>
                                <w:rFonts w:ascii="BIZ UDゴシック" w:eastAsia="BIZ UDゴシック" w:hAnsi="BIZ UDゴシック"/>
                              </w:rPr>
                            </w:pPr>
                            <w:r w:rsidRPr="00134806">
                              <w:rPr>
                                <w:rFonts w:ascii="BIZ UDゴシック" w:eastAsia="BIZ UDゴシック" w:hAnsi="BIZ UDゴシック" w:hint="eastAsia"/>
                                <w:sz w:val="24"/>
                                <w:szCs w:val="28"/>
                              </w:rPr>
                              <w:t xml:space="preserve">　特別支援学級等の学び</w:t>
                            </w:r>
                            <w:r w:rsidR="00CC5037" w:rsidRPr="00134806">
                              <w:rPr>
                                <w:rFonts w:ascii="BIZ UDゴシック" w:eastAsia="BIZ UDゴシック" w:hAnsi="BIZ UDゴシック" w:hint="eastAsia"/>
                                <w:sz w:val="24"/>
                                <w:szCs w:val="28"/>
                              </w:rPr>
                              <w:t>の場への入級や通級は、法律により教育委員会が決定することになっており、その</w:t>
                            </w:r>
                            <w:r w:rsidRPr="00134806">
                              <w:rPr>
                                <w:rFonts w:ascii="BIZ UDゴシック" w:eastAsia="BIZ UDゴシック" w:hAnsi="BIZ UDゴシック" w:hint="eastAsia"/>
                                <w:sz w:val="24"/>
                                <w:szCs w:val="28"/>
                              </w:rPr>
                              <w:t>場合は、就学相談のお申し込み</w:t>
                            </w:r>
                            <w:r w:rsidR="00420EE9" w:rsidRPr="00134806">
                              <w:rPr>
                                <w:rFonts w:ascii="BIZ UDゴシック" w:eastAsia="BIZ UDゴシック" w:hAnsi="BIZ UDゴシック" w:hint="eastAsia"/>
                                <w:sz w:val="24"/>
                                <w:szCs w:val="28"/>
                              </w:rPr>
                              <w:t>が必要</w:t>
                            </w:r>
                            <w:r w:rsidR="00B74878" w:rsidRPr="00134806">
                              <w:rPr>
                                <w:rFonts w:ascii="BIZ UDゴシック" w:eastAsia="BIZ UDゴシック" w:hAnsi="BIZ UDゴシック" w:hint="eastAsia"/>
                                <w:sz w:val="24"/>
                                <w:szCs w:val="28"/>
                              </w:rPr>
                              <w:t>になります</w:t>
                            </w:r>
                            <w:r w:rsidR="00420EE9" w:rsidRPr="00134806">
                              <w:rPr>
                                <w:rFonts w:ascii="BIZ UDゴシック" w:eastAsia="BIZ UDゴシック" w:hAnsi="BIZ UDゴシック" w:hint="eastAsia"/>
                                <w:sz w:val="24"/>
                                <w:szCs w:val="28"/>
                              </w:rPr>
                              <w:t>。</w:t>
                            </w:r>
                          </w:p>
                          <w:p w14:paraId="31870108" w14:textId="77777777" w:rsidR="00B74878" w:rsidRDefault="00B74878" w:rsidP="00674853">
                            <w:pPr>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1B099" id="テキスト ボックス 20" o:spid="_x0000_s1029" type="#_x0000_t202" style="position:absolute;left:0;text-align:left;margin-left:12.95pt;margin-top:2.85pt;width:380.25pt;height:119.25pt;z-index:-2517749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" filled="f" stroked="f" strokeweight=".5pt">
                <v:textbox>
                  <w:txbxContent>
                    <w:p w14:paraId="0A9AA704" w14:textId="02745EF6" w:rsidR="00CD5611" w:rsidRPr="00134806" w:rsidRDefault="00CD5611" w:rsidP="008473F7">
                      <w:pPr>
                        <w:spacing w:line="360" w:lineRule="exact"/>
                        <w:ind w:firstLineChars="100" w:firstLine="240"/>
                        <w:jc w:val="left"/>
                        <w:rPr>
                          <w:rFonts w:ascii="BIZ UDゴシック" w:eastAsia="BIZ UDゴシック" w:hAnsi="BIZ UDゴシック"/>
                          <w:sz w:val="24"/>
                          <w:szCs w:val="28"/>
                        </w:rPr>
                      </w:pPr>
                      <w:r w:rsidRPr="00134806">
                        <w:rPr>
                          <w:rFonts w:ascii="BIZ UDゴシック" w:eastAsia="BIZ UDゴシック" w:hAnsi="BIZ UDゴシック" w:hint="eastAsia"/>
                          <w:sz w:val="24"/>
                          <w:szCs w:val="28"/>
                        </w:rPr>
                        <w:t>旭川市立の小・中学校では、発達障害や知的障害、肢体不自由などの特別な教育的ニーズのある児童生徒に対し、多様な学びの場において一人一人の実態に応じた指導や支援を行っております。</w:t>
                      </w:r>
                    </w:p>
                    <w:p w14:paraId="709535A0" w14:textId="51B6BE1B" w:rsidR="00CD5611" w:rsidRPr="00134806" w:rsidRDefault="00CD5611" w:rsidP="00674853">
                      <w:pPr>
                        <w:spacing w:line="380" w:lineRule="exact"/>
                        <w:jc w:val="left"/>
                        <w:rPr>
                          <w:rFonts w:ascii="BIZ UDゴシック" w:eastAsia="BIZ UDゴシック" w:hAnsi="BIZ UDゴシック"/>
                        </w:rPr>
                      </w:pPr>
                      <w:r w:rsidRPr="00134806">
                        <w:rPr>
                          <w:rFonts w:ascii="BIZ UDゴシック" w:eastAsia="BIZ UDゴシック" w:hAnsi="BIZ UDゴシック" w:hint="eastAsia"/>
                          <w:sz w:val="24"/>
                          <w:szCs w:val="28"/>
                        </w:rPr>
                        <w:t xml:space="preserve">　特別支援学級等の学び</w:t>
                      </w:r>
                      <w:r w:rsidR="00CC5037" w:rsidRPr="00134806">
                        <w:rPr>
                          <w:rFonts w:ascii="BIZ UDゴシック" w:eastAsia="BIZ UDゴシック" w:hAnsi="BIZ UDゴシック" w:hint="eastAsia"/>
                          <w:sz w:val="24"/>
                          <w:szCs w:val="28"/>
                        </w:rPr>
                        <w:t>の場への入級や通級は、法律により教育委員会が決定することになっており、その</w:t>
                      </w:r>
                      <w:r w:rsidRPr="00134806">
                        <w:rPr>
                          <w:rFonts w:ascii="BIZ UDゴシック" w:eastAsia="BIZ UDゴシック" w:hAnsi="BIZ UDゴシック" w:hint="eastAsia"/>
                          <w:sz w:val="24"/>
                          <w:szCs w:val="28"/>
                        </w:rPr>
                        <w:t>場合は、就学相談のお申し込み</w:t>
                      </w:r>
                      <w:r w:rsidR="00420EE9" w:rsidRPr="00134806">
                        <w:rPr>
                          <w:rFonts w:ascii="BIZ UDゴシック" w:eastAsia="BIZ UDゴシック" w:hAnsi="BIZ UDゴシック" w:hint="eastAsia"/>
                          <w:sz w:val="24"/>
                          <w:szCs w:val="28"/>
                        </w:rPr>
                        <w:t>が必要</w:t>
                      </w:r>
                      <w:r w:rsidR="00B74878" w:rsidRPr="00134806">
                        <w:rPr>
                          <w:rFonts w:ascii="BIZ UDゴシック" w:eastAsia="BIZ UDゴシック" w:hAnsi="BIZ UDゴシック" w:hint="eastAsia"/>
                          <w:sz w:val="24"/>
                          <w:szCs w:val="28"/>
                        </w:rPr>
                        <w:t>になります</w:t>
                      </w:r>
                      <w:r w:rsidR="00420EE9" w:rsidRPr="00134806">
                        <w:rPr>
                          <w:rFonts w:ascii="BIZ UDゴシック" w:eastAsia="BIZ UDゴシック" w:hAnsi="BIZ UDゴシック" w:hint="eastAsia"/>
                          <w:sz w:val="24"/>
                          <w:szCs w:val="28"/>
                        </w:rPr>
                        <w:t>。</w:t>
                      </w:r>
                    </w:p>
                    <w:p w14:paraId="31870108" w14:textId="77777777" w:rsidR="00B74878" w:rsidRDefault="00B74878" w:rsidP="00674853">
                      <w:pPr>
                        <w:jc w:val="left"/>
                      </w:pPr>
                    </w:p>
                  </w:txbxContent>
                </v:textbox>
                <w10:wrap anchorx="margin"/>
              </v:shape>
            </w:pict>
          </mc:Fallback>
        </mc:AlternateContent>
      </w:r>
    </w:p>
    <w:p w14:paraId="47233A55" w14:textId="40ACEA50" w:rsidR="00CD5611" w:rsidRPr="002D5387" w:rsidRDefault="00CD5611">
      <w:pPr>
        <w:rPr>
          <w:rFonts w:ascii="游ゴシック" w:eastAsia="游ゴシック" w:hAnsi="游ゴシック"/>
        </w:rPr>
      </w:pPr>
    </w:p>
    <w:p w14:paraId="66D132E6" w14:textId="39D61C49" w:rsidR="00CD5611" w:rsidRPr="002D5387" w:rsidRDefault="00CD5611">
      <w:pPr>
        <w:rPr>
          <w:rFonts w:ascii="游ゴシック" w:eastAsia="游ゴシック" w:hAnsi="游ゴシック" w:hint="eastAsia"/>
        </w:rPr>
      </w:pPr>
    </w:p>
    <w:p w14:paraId="7BDB7F18" w14:textId="50191AAD" w:rsidR="00CD5611" w:rsidRPr="002D5387" w:rsidRDefault="00CD5611">
      <w:pPr>
        <w:rPr>
          <w:rFonts w:ascii="游ゴシック" w:eastAsia="游ゴシック" w:hAnsi="游ゴシック"/>
        </w:rPr>
      </w:pPr>
    </w:p>
    <w:p w14:paraId="70ADFA57" w14:textId="0237AE60" w:rsidR="00CD5611" w:rsidRPr="002D5387" w:rsidRDefault="00CD5611">
      <w:pPr>
        <w:rPr>
          <w:rFonts w:ascii="游ゴシック" w:eastAsia="游ゴシック" w:hAnsi="游ゴシック"/>
        </w:rPr>
      </w:pPr>
    </w:p>
    <w:p w14:paraId="3E8A63BF" w14:textId="357A4A3A" w:rsidR="00CD5611" w:rsidRPr="002D5387" w:rsidRDefault="00CD5611">
      <w:pPr>
        <w:rPr>
          <w:rFonts w:ascii="游ゴシック" w:eastAsia="游ゴシック" w:hAnsi="游ゴシック"/>
        </w:rPr>
      </w:pPr>
    </w:p>
    <w:p w14:paraId="42B8DFCE" w14:textId="16045BBA" w:rsidR="00CD5611" w:rsidRPr="002D5387" w:rsidRDefault="00CD5611">
      <w:pPr>
        <w:rPr>
          <w:rFonts w:ascii="游ゴシック" w:eastAsia="游ゴシック" w:hAnsi="游ゴシック"/>
        </w:rPr>
      </w:pPr>
    </w:p>
    <w:p w14:paraId="37341841" w14:textId="0A2EE07C" w:rsidR="00CD5611" w:rsidRPr="002D5387" w:rsidRDefault="00CD5611">
      <w:pPr>
        <w:rPr>
          <w:rFonts w:ascii="游ゴシック" w:eastAsia="游ゴシック" w:hAnsi="游ゴシック"/>
        </w:rPr>
      </w:pPr>
    </w:p>
    <w:p w14:paraId="01CF0D27" w14:textId="4366A72D" w:rsidR="00CD5611" w:rsidRPr="002D5387" w:rsidRDefault="001C5075">
      <w:pPr>
        <w:rPr>
          <w:rFonts w:ascii="游ゴシック" w:eastAsia="游ゴシック" w:hAnsi="游ゴシック"/>
        </w:rPr>
      </w:pPr>
      <w:r w:rsidRPr="002D5387">
        <w:rPr>
          <w:rFonts w:ascii="游ゴシック" w:eastAsia="游ゴシック" w:hAnsi="游ゴシック"/>
          <w:noProof/>
        </w:rPr>
        <mc:AlternateContent>
          <mc:Choice Requires="wps">
            <w:drawing>
              <wp:anchor distT="0" distB="0" distL="114300" distR="114300" simplePos="0" relativeHeight="251713536" behindDoc="0" locked="0" layoutInCell="1" allowOverlap="1" wp14:anchorId="1BA20C52" wp14:editId="542830AE">
                <wp:simplePos x="0" y="0"/>
                <wp:positionH relativeFrom="margin">
                  <wp:align>left</wp:align>
                </wp:positionH>
                <wp:positionV relativeFrom="paragraph">
                  <wp:posOffset>69215</wp:posOffset>
                </wp:positionV>
                <wp:extent cx="5111750" cy="3200400"/>
                <wp:effectExtent l="0" t="0" r="0" b="0"/>
                <wp:wrapNone/>
                <wp:docPr id="1364175905" name="テキスト ボックス 21"/>
                <wp:cNvGraphicFramePr/>
                <a:graphic xmlns:a="http://schemas.openxmlformats.org/drawingml/2006/main">
                  <a:graphicData uri="http://schemas.microsoft.com/office/word/2010/wordprocessingShape">
                    <wps:wsp>
                      <wps:cNvSpPr txBox="1"/>
                      <wps:spPr>
                        <a:xfrm>
                          <a:off x="0" y="0"/>
                          <a:ext cx="5111750" cy="3200400"/>
                        </a:xfrm>
                        <a:prstGeom prst="rect">
                          <a:avLst/>
                        </a:prstGeom>
                        <a:noFill/>
                        <a:ln w="6350">
                          <a:noFill/>
                        </a:ln>
                      </wps:spPr>
                      <wps:txbx>
                        <w:txbxContent>
                          <w:p w14:paraId="0437021A" w14:textId="77777777" w:rsidR="008473F7" w:rsidRPr="002E5A32" w:rsidRDefault="00060D75" w:rsidP="008473F7">
                            <w:pPr>
                              <w:spacing w:line="360" w:lineRule="exact"/>
                              <w:jc w:val="left"/>
                              <w:rPr>
                                <w:rFonts w:ascii="BIZ UDゴシック" w:eastAsia="BIZ UDゴシック" w:hAnsi="BIZ UDゴシック"/>
                                <w:b/>
                                <w:bCs/>
                                <w:sz w:val="32"/>
                                <w:szCs w:val="32"/>
                              </w:rPr>
                            </w:pPr>
                            <w:r w:rsidRPr="002E5A32">
                              <w:rPr>
                                <w:rFonts w:ascii="BIZ UDゴシック" w:eastAsia="BIZ UDゴシック" w:hAnsi="BIZ UDゴシック" w:hint="eastAsia"/>
                                <w:b/>
                                <w:bCs/>
                                <w:sz w:val="32"/>
                                <w:szCs w:val="32"/>
                              </w:rPr>
                              <w:t xml:space="preserve">● </w:t>
                            </w:r>
                            <w:r w:rsidR="00420EE9" w:rsidRPr="002E5A32">
                              <w:rPr>
                                <w:rFonts w:ascii="BIZ UDゴシック" w:eastAsia="BIZ UDゴシック" w:hAnsi="BIZ UDゴシック" w:hint="eastAsia"/>
                                <w:b/>
                                <w:bCs/>
                                <w:sz w:val="32"/>
                                <w:szCs w:val="32"/>
                              </w:rPr>
                              <w:t>就学相談とは</w:t>
                            </w:r>
                          </w:p>
                          <w:p w14:paraId="24E302BE" w14:textId="50D48C04" w:rsidR="00420EE9" w:rsidRPr="00134806" w:rsidRDefault="00420EE9" w:rsidP="001C5075">
                            <w:pPr>
                              <w:spacing w:beforeLines="30" w:before="108" w:line="340" w:lineRule="exact"/>
                              <w:rPr>
                                <w:rFonts w:ascii="游ゴシック Medium" w:eastAsia="游ゴシック Medium" w:hAnsi="游ゴシック Medium"/>
                                <w:sz w:val="32"/>
                                <w:szCs w:val="32"/>
                              </w:rPr>
                            </w:pPr>
                            <w:r w:rsidRPr="00134806">
                              <w:rPr>
                                <w:rFonts w:ascii="游ゴシック Medium" w:eastAsia="游ゴシック Medium" w:hAnsi="游ゴシック Medium" w:hint="eastAsia"/>
                                <w:sz w:val="24"/>
                                <w:szCs w:val="28"/>
                              </w:rPr>
                              <w:t>〇</w:t>
                            </w:r>
                            <w:r w:rsidR="008473F7"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小学校入学時の学びの場を決めるための相談です。</w:t>
                            </w:r>
                          </w:p>
                          <w:p w14:paraId="7DE8C91B" w14:textId="0EE6AD05" w:rsidR="00420EE9" w:rsidRPr="00134806" w:rsidRDefault="00420EE9" w:rsidP="001C5075">
                            <w:pPr>
                              <w:spacing w:beforeLines="20" w:before="72" w:line="340" w:lineRule="exact"/>
                              <w:ind w:left="240"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〇</w:t>
                            </w:r>
                            <w:r w:rsidR="008473F7"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特別支援学級や通級指導教室、特別支援学校での学びを希望する場合は、必ず就学相談を実施しなければなりません。</w:t>
                            </w:r>
                          </w:p>
                          <w:p w14:paraId="6866AE83" w14:textId="64839E58" w:rsidR="00420EE9" w:rsidRPr="00134806" w:rsidRDefault="00420EE9" w:rsidP="001C5075">
                            <w:pPr>
                              <w:spacing w:beforeLines="20" w:before="72" w:line="340" w:lineRule="exact"/>
                              <w:ind w:left="240"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〇</w:t>
                            </w:r>
                            <w:r w:rsidR="008473F7"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就学相談では、お子さんの</w:t>
                            </w:r>
                            <w:r w:rsidR="009B6256" w:rsidRPr="00134806">
                              <w:rPr>
                                <w:rFonts w:ascii="游ゴシック Medium" w:eastAsia="游ゴシック Medium" w:hAnsi="游ゴシック Medium" w:hint="eastAsia"/>
                                <w:sz w:val="24"/>
                                <w:szCs w:val="28"/>
                              </w:rPr>
                              <w:t>実態を把握し、保護者のご希望等をお聞きする中で、実態に応じた支援の内容や方法、小学校入学後の学びの場について検討します。</w:t>
                            </w:r>
                          </w:p>
                          <w:p w14:paraId="72E3C578" w14:textId="77777777" w:rsidR="009B6256" w:rsidRPr="00134806" w:rsidRDefault="009B6256" w:rsidP="001C5075">
                            <w:pPr>
                              <w:spacing w:line="340" w:lineRule="exact"/>
                              <w:rPr>
                                <w:rFonts w:ascii="游ゴシック Medium" w:eastAsia="游ゴシック Medium" w:hAnsi="游ゴシック Medium"/>
                                <w:sz w:val="24"/>
                                <w:szCs w:val="28"/>
                              </w:rPr>
                            </w:pPr>
                          </w:p>
                          <w:p w14:paraId="5742DA46" w14:textId="3FF274B2" w:rsidR="009B6256" w:rsidRPr="00134806" w:rsidRDefault="008473F7" w:rsidP="001C5075">
                            <w:pPr>
                              <w:spacing w:line="340" w:lineRule="exact"/>
                              <w:ind w:left="240"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 xml:space="preserve">☆ </w:t>
                            </w:r>
                            <w:r w:rsidR="009B6256" w:rsidRPr="00134806">
                              <w:rPr>
                                <w:rFonts w:ascii="游ゴシック Medium" w:eastAsia="游ゴシック Medium" w:hAnsi="游ゴシック Medium" w:hint="eastAsia"/>
                                <w:sz w:val="24"/>
                                <w:szCs w:val="28"/>
                              </w:rPr>
                              <w:t>お子さん及び保護者の意向を最大限尊重</w:t>
                            </w:r>
                            <w:r w:rsidR="00CC5037" w:rsidRPr="00134806">
                              <w:rPr>
                                <w:rFonts w:ascii="游ゴシック Medium" w:eastAsia="游ゴシック Medium" w:hAnsi="游ゴシック Medium" w:hint="eastAsia"/>
                                <w:sz w:val="24"/>
                                <w:szCs w:val="28"/>
                              </w:rPr>
                              <w:t>する趣旨から、</w:t>
                            </w:r>
                            <w:r w:rsidR="009B6256" w:rsidRPr="00134806">
                              <w:rPr>
                                <w:rFonts w:ascii="游ゴシック Medium" w:eastAsia="游ゴシック Medium" w:hAnsi="游ゴシック Medium" w:hint="eastAsia"/>
                                <w:sz w:val="24"/>
                                <w:szCs w:val="28"/>
                              </w:rPr>
                              <w:t>就学相談実施後</w:t>
                            </w:r>
                            <w:r w:rsidR="00CC5037" w:rsidRPr="00134806">
                              <w:rPr>
                                <w:rFonts w:ascii="游ゴシック Medium" w:eastAsia="游ゴシック Medium" w:hAnsi="游ゴシック Medium" w:hint="eastAsia"/>
                                <w:sz w:val="24"/>
                                <w:szCs w:val="28"/>
                              </w:rPr>
                              <w:t>には</w:t>
                            </w:r>
                            <w:r w:rsidR="009B6256" w:rsidRPr="00134806">
                              <w:rPr>
                                <w:rFonts w:ascii="游ゴシック Medium" w:eastAsia="游ゴシック Medium" w:hAnsi="游ゴシック Medium" w:hint="eastAsia"/>
                                <w:sz w:val="24"/>
                                <w:szCs w:val="28"/>
                              </w:rPr>
                              <w:t>、検討（決定）した学びの場への入級や通級について、</w:t>
                            </w:r>
                            <w:r w:rsidR="00CC5037" w:rsidRPr="00134806">
                              <w:rPr>
                                <w:rFonts w:ascii="游ゴシック Medium" w:eastAsia="游ゴシック Medium" w:hAnsi="游ゴシック Medium" w:hint="eastAsia"/>
                                <w:sz w:val="24"/>
                                <w:szCs w:val="28"/>
                              </w:rPr>
                              <w:t>意向確認を行います。</w:t>
                            </w:r>
                          </w:p>
                          <w:p w14:paraId="1D801A51" w14:textId="15EE1939" w:rsidR="009B6256" w:rsidRPr="00134806" w:rsidRDefault="008473F7" w:rsidP="001C5075">
                            <w:pPr>
                              <w:spacing w:beforeLines="30" w:before="108" w:line="340" w:lineRule="exact"/>
                              <w:ind w:left="240"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 xml:space="preserve">☆ </w:t>
                            </w:r>
                            <w:r w:rsidR="00012EFA" w:rsidRPr="00134806">
                              <w:rPr>
                                <w:rFonts w:ascii="游ゴシック Medium" w:eastAsia="游ゴシック Medium" w:hAnsi="游ゴシック Medium" w:hint="eastAsia"/>
                                <w:sz w:val="24"/>
                                <w:szCs w:val="28"/>
                              </w:rPr>
                              <w:t>小学校入学後の学びの場の変更も可能ですので、その際には小学校にご相談ください。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A20C52" id="テキスト ボックス 21" o:spid="_x0000_s1030" type="#_x0000_t202" style="position:absolute;left:0;text-align:left;margin-left:0;margin-top:5.45pt;width:402.5pt;height:252pt;z-index:2517135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" filled="f" stroked="f" strokeweight=".5pt">
                <v:textbox>
                  <w:txbxContent>
                    <w:p w14:paraId="0437021A" w14:textId="77777777" w:rsidR="008473F7" w:rsidRPr="002E5A32" w:rsidRDefault="00060D75" w:rsidP="008473F7">
                      <w:pPr>
                        <w:spacing w:line="360" w:lineRule="exact"/>
                        <w:jc w:val="left"/>
                        <w:rPr>
                          <w:rFonts w:ascii="BIZ UDゴシック" w:eastAsia="BIZ UDゴシック" w:hAnsi="BIZ UDゴシック"/>
                          <w:b/>
                          <w:bCs/>
                          <w:sz w:val="32"/>
                          <w:szCs w:val="32"/>
                        </w:rPr>
                      </w:pPr>
                      <w:r w:rsidRPr="002E5A32">
                        <w:rPr>
                          <w:rFonts w:ascii="BIZ UDゴシック" w:eastAsia="BIZ UDゴシック" w:hAnsi="BIZ UDゴシック" w:hint="eastAsia"/>
                          <w:b/>
                          <w:bCs/>
                          <w:sz w:val="32"/>
                          <w:szCs w:val="32"/>
                        </w:rPr>
                        <w:t xml:space="preserve">● </w:t>
                      </w:r>
                      <w:r w:rsidR="00420EE9" w:rsidRPr="002E5A32">
                        <w:rPr>
                          <w:rFonts w:ascii="BIZ UDゴシック" w:eastAsia="BIZ UDゴシック" w:hAnsi="BIZ UDゴシック" w:hint="eastAsia"/>
                          <w:b/>
                          <w:bCs/>
                          <w:sz w:val="32"/>
                          <w:szCs w:val="32"/>
                        </w:rPr>
                        <w:t>就学相談とは</w:t>
                      </w:r>
                    </w:p>
                    <w:p w14:paraId="24E302BE" w14:textId="50D48C04" w:rsidR="00420EE9" w:rsidRPr="00134806" w:rsidRDefault="00420EE9" w:rsidP="001C5075">
                      <w:pPr>
                        <w:spacing w:beforeLines="30" w:before="108" w:line="340" w:lineRule="exact"/>
                        <w:rPr>
                          <w:rFonts w:ascii="游ゴシック Medium" w:eastAsia="游ゴシック Medium" w:hAnsi="游ゴシック Medium"/>
                          <w:sz w:val="32"/>
                          <w:szCs w:val="32"/>
                        </w:rPr>
                      </w:pPr>
                      <w:r w:rsidRPr="00134806">
                        <w:rPr>
                          <w:rFonts w:ascii="游ゴシック Medium" w:eastAsia="游ゴシック Medium" w:hAnsi="游ゴシック Medium" w:hint="eastAsia"/>
                          <w:sz w:val="24"/>
                          <w:szCs w:val="28"/>
                        </w:rPr>
                        <w:t>〇</w:t>
                      </w:r>
                      <w:r w:rsidR="008473F7"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小学校入学時の学びの場を決めるための相談です。</w:t>
                      </w:r>
                    </w:p>
                    <w:p w14:paraId="7DE8C91B" w14:textId="0EE6AD05" w:rsidR="00420EE9" w:rsidRPr="00134806" w:rsidRDefault="00420EE9" w:rsidP="001C5075">
                      <w:pPr>
                        <w:spacing w:beforeLines="20" w:before="72" w:line="340" w:lineRule="exact"/>
                        <w:ind w:left="240"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〇</w:t>
                      </w:r>
                      <w:r w:rsidR="008473F7"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特別支援学級や通級指導教室、特別支援学校での学びを希望する場合は、必ず就学相談を実施しなければなりません。</w:t>
                      </w:r>
                    </w:p>
                    <w:p w14:paraId="6866AE83" w14:textId="64839E58" w:rsidR="00420EE9" w:rsidRPr="00134806" w:rsidRDefault="00420EE9" w:rsidP="001C5075">
                      <w:pPr>
                        <w:spacing w:beforeLines="20" w:before="72" w:line="340" w:lineRule="exact"/>
                        <w:ind w:left="240"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〇</w:t>
                      </w:r>
                      <w:r w:rsidR="008473F7" w:rsidRPr="00134806">
                        <w:rPr>
                          <w:rFonts w:ascii="游ゴシック Medium" w:eastAsia="游ゴシック Medium" w:hAnsi="游ゴシック Medium" w:hint="eastAsia"/>
                          <w:sz w:val="24"/>
                          <w:szCs w:val="28"/>
                        </w:rPr>
                        <w:t xml:space="preserve">　</w:t>
                      </w:r>
                      <w:r w:rsidRPr="00134806">
                        <w:rPr>
                          <w:rFonts w:ascii="游ゴシック Medium" w:eastAsia="游ゴシック Medium" w:hAnsi="游ゴシック Medium" w:hint="eastAsia"/>
                          <w:sz w:val="24"/>
                          <w:szCs w:val="28"/>
                        </w:rPr>
                        <w:t>就学相談では、お子さんの</w:t>
                      </w:r>
                      <w:r w:rsidR="009B6256" w:rsidRPr="00134806">
                        <w:rPr>
                          <w:rFonts w:ascii="游ゴシック Medium" w:eastAsia="游ゴシック Medium" w:hAnsi="游ゴシック Medium" w:hint="eastAsia"/>
                          <w:sz w:val="24"/>
                          <w:szCs w:val="28"/>
                        </w:rPr>
                        <w:t>実態を把握し、保護者のご希望等をお聞きする中で、実態に応じた支援の内容や方法、小学校入学後の学びの場について検討します。</w:t>
                      </w:r>
                    </w:p>
                    <w:p w14:paraId="72E3C578" w14:textId="77777777" w:rsidR="009B6256" w:rsidRPr="00134806" w:rsidRDefault="009B6256" w:rsidP="001C5075">
                      <w:pPr>
                        <w:spacing w:line="340" w:lineRule="exact"/>
                        <w:rPr>
                          <w:rFonts w:ascii="游ゴシック Medium" w:eastAsia="游ゴシック Medium" w:hAnsi="游ゴシック Medium"/>
                          <w:sz w:val="24"/>
                          <w:szCs w:val="28"/>
                        </w:rPr>
                      </w:pPr>
                    </w:p>
                    <w:p w14:paraId="5742DA46" w14:textId="3FF274B2" w:rsidR="009B6256" w:rsidRPr="00134806" w:rsidRDefault="008473F7" w:rsidP="001C5075">
                      <w:pPr>
                        <w:spacing w:line="340" w:lineRule="exact"/>
                        <w:ind w:left="240"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 xml:space="preserve">☆ </w:t>
                      </w:r>
                      <w:r w:rsidR="009B6256" w:rsidRPr="00134806">
                        <w:rPr>
                          <w:rFonts w:ascii="游ゴシック Medium" w:eastAsia="游ゴシック Medium" w:hAnsi="游ゴシック Medium" w:hint="eastAsia"/>
                          <w:sz w:val="24"/>
                          <w:szCs w:val="28"/>
                        </w:rPr>
                        <w:t>お子さん及び保護者の意向を最大限尊重</w:t>
                      </w:r>
                      <w:r w:rsidR="00CC5037" w:rsidRPr="00134806">
                        <w:rPr>
                          <w:rFonts w:ascii="游ゴシック Medium" w:eastAsia="游ゴシック Medium" w:hAnsi="游ゴシック Medium" w:hint="eastAsia"/>
                          <w:sz w:val="24"/>
                          <w:szCs w:val="28"/>
                        </w:rPr>
                        <w:t>する趣旨から、</w:t>
                      </w:r>
                      <w:r w:rsidR="009B6256" w:rsidRPr="00134806">
                        <w:rPr>
                          <w:rFonts w:ascii="游ゴシック Medium" w:eastAsia="游ゴシック Medium" w:hAnsi="游ゴシック Medium" w:hint="eastAsia"/>
                          <w:sz w:val="24"/>
                          <w:szCs w:val="28"/>
                        </w:rPr>
                        <w:t>就学相談実施後</w:t>
                      </w:r>
                      <w:r w:rsidR="00CC5037" w:rsidRPr="00134806">
                        <w:rPr>
                          <w:rFonts w:ascii="游ゴシック Medium" w:eastAsia="游ゴシック Medium" w:hAnsi="游ゴシック Medium" w:hint="eastAsia"/>
                          <w:sz w:val="24"/>
                          <w:szCs w:val="28"/>
                        </w:rPr>
                        <w:t>には</w:t>
                      </w:r>
                      <w:r w:rsidR="009B6256" w:rsidRPr="00134806">
                        <w:rPr>
                          <w:rFonts w:ascii="游ゴシック Medium" w:eastAsia="游ゴシック Medium" w:hAnsi="游ゴシック Medium" w:hint="eastAsia"/>
                          <w:sz w:val="24"/>
                          <w:szCs w:val="28"/>
                        </w:rPr>
                        <w:t>、検討（決定）した学びの場への入級や通級について、</w:t>
                      </w:r>
                      <w:r w:rsidR="00CC5037" w:rsidRPr="00134806">
                        <w:rPr>
                          <w:rFonts w:ascii="游ゴシック Medium" w:eastAsia="游ゴシック Medium" w:hAnsi="游ゴシック Medium" w:hint="eastAsia"/>
                          <w:sz w:val="24"/>
                          <w:szCs w:val="28"/>
                        </w:rPr>
                        <w:t>意向確認を行います。</w:t>
                      </w:r>
                    </w:p>
                    <w:p w14:paraId="1D801A51" w14:textId="15EE1939" w:rsidR="009B6256" w:rsidRPr="00134806" w:rsidRDefault="008473F7" w:rsidP="001C5075">
                      <w:pPr>
                        <w:spacing w:beforeLines="30" w:before="108" w:line="340" w:lineRule="exact"/>
                        <w:ind w:left="240" w:hangingChars="100" w:hanging="240"/>
                        <w:rPr>
                          <w:rFonts w:ascii="游ゴシック Medium" w:eastAsia="游ゴシック Medium" w:hAnsi="游ゴシック Medium"/>
                          <w:sz w:val="24"/>
                          <w:szCs w:val="28"/>
                        </w:rPr>
                      </w:pPr>
                      <w:r w:rsidRPr="00134806">
                        <w:rPr>
                          <w:rFonts w:ascii="游ゴシック Medium" w:eastAsia="游ゴシック Medium" w:hAnsi="游ゴシック Medium" w:hint="eastAsia"/>
                          <w:sz w:val="24"/>
                          <w:szCs w:val="28"/>
                        </w:rPr>
                        <w:t xml:space="preserve">☆ </w:t>
                      </w:r>
                      <w:r w:rsidR="00012EFA" w:rsidRPr="00134806">
                        <w:rPr>
                          <w:rFonts w:ascii="游ゴシック Medium" w:eastAsia="游ゴシック Medium" w:hAnsi="游ゴシック Medium" w:hint="eastAsia"/>
                          <w:sz w:val="24"/>
                          <w:szCs w:val="28"/>
                        </w:rPr>
                        <w:t>小学校入学後の学びの場の変更も可能ですので、その際には小学校にご相談ください。</w:t>
                      </w:r>
                    </w:p>
                  </w:txbxContent>
                </v:textbox>
                <w10:wrap anchorx="margin"/>
              </v:shape>
            </w:pict>
          </mc:Fallback>
        </mc:AlternateContent>
      </w:r>
    </w:p>
    <w:p w14:paraId="2E210EEF" w14:textId="6C7D520D" w:rsidR="00CD5611" w:rsidRPr="002D5387" w:rsidRDefault="00CD5611">
      <w:pPr>
        <w:rPr>
          <w:rFonts w:ascii="游ゴシック" w:eastAsia="游ゴシック" w:hAnsi="游ゴシック"/>
        </w:rPr>
      </w:pPr>
    </w:p>
    <w:p w14:paraId="44CD5D47" w14:textId="051A42FF" w:rsidR="00CD5611" w:rsidRPr="002D5387" w:rsidRDefault="00CD5611">
      <w:pPr>
        <w:rPr>
          <w:rFonts w:ascii="游ゴシック" w:eastAsia="游ゴシック" w:hAnsi="游ゴシック"/>
        </w:rPr>
      </w:pPr>
    </w:p>
    <w:p w14:paraId="740E92F0" w14:textId="5370F06F" w:rsidR="00CD5611" w:rsidRPr="002D5387" w:rsidRDefault="00CD5611">
      <w:pPr>
        <w:rPr>
          <w:rFonts w:ascii="游ゴシック" w:eastAsia="游ゴシック" w:hAnsi="游ゴシック"/>
        </w:rPr>
      </w:pPr>
    </w:p>
    <w:p w14:paraId="0BC51961" w14:textId="30B140BF" w:rsidR="00CD5611" w:rsidRPr="002D5387" w:rsidRDefault="00CD5611">
      <w:pPr>
        <w:rPr>
          <w:rFonts w:ascii="游ゴシック" w:eastAsia="游ゴシック" w:hAnsi="游ゴシック"/>
        </w:rPr>
      </w:pPr>
    </w:p>
    <w:p w14:paraId="3ADF7391" w14:textId="4E3C3CCA" w:rsidR="00CD5611" w:rsidRPr="002D5387" w:rsidRDefault="00CD5611">
      <w:pPr>
        <w:rPr>
          <w:rFonts w:ascii="游ゴシック" w:eastAsia="游ゴシック" w:hAnsi="游ゴシック"/>
        </w:rPr>
      </w:pPr>
    </w:p>
    <w:p w14:paraId="0B22F5E3" w14:textId="7158FEDC" w:rsidR="00CD5611" w:rsidRDefault="00404CD2">
      <w:pPr>
        <w:rPr>
          <w:rFonts w:ascii="UD デジタル 教科書体 NP" w:eastAsia="UD デジタル 教科書体 NP"/>
        </w:rPr>
      </w:pPr>
      <w:r>
        <w:rPr>
          <w:rFonts w:ascii="UD デジタル 教科書体 NP" w:eastAsia="UD デジタル 教科書体 NP"/>
          <w:noProof/>
        </w:rPr>
        <w:drawing>
          <wp:anchor distT="0" distB="0" distL="114300" distR="114300" simplePos="0" relativeHeight="251542515" behindDoc="0" locked="0" layoutInCell="1" allowOverlap="1" wp14:anchorId="4F21D189" wp14:editId="2BEBA495">
            <wp:simplePos x="0" y="0"/>
            <wp:positionH relativeFrom="margin">
              <wp:posOffset>8458200</wp:posOffset>
            </wp:positionH>
            <wp:positionV relativeFrom="paragraph">
              <wp:posOffset>87630</wp:posOffset>
            </wp:positionV>
            <wp:extent cx="1110615" cy="1110615"/>
            <wp:effectExtent l="0" t="0" r="0" b="0"/>
            <wp:wrapNone/>
            <wp:docPr id="971316474"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0615" cy="1110615"/>
                    </a:xfrm>
                    <a:prstGeom prst="rect">
                      <a:avLst/>
                    </a:prstGeom>
                    <a:noFill/>
                    <a:ln w="9525">
                      <a:noFill/>
                    </a:ln>
                  </pic:spPr>
                </pic:pic>
              </a:graphicData>
            </a:graphic>
            <wp14:sizeRelH relativeFrom="page">
              <wp14:pctWidth>0</wp14:pctWidth>
            </wp14:sizeRelH>
            <wp14:sizeRelV relativeFrom="page">
              <wp14:pctHeight>0</wp14:pctHeight>
            </wp14:sizeRelV>
          </wp:anchor>
        </w:drawing>
      </w:r>
    </w:p>
    <w:p w14:paraId="442DB5A2" w14:textId="77777777" w:rsidR="00CD5611" w:rsidRDefault="00CD5611">
      <w:pPr>
        <w:rPr>
          <w:rFonts w:ascii="UD デジタル 教科書体 NP" w:eastAsia="UD デジタル 教科書体 NP"/>
        </w:rPr>
      </w:pPr>
    </w:p>
    <w:p w14:paraId="650883B9" w14:textId="152F757A" w:rsidR="00CD5611" w:rsidRDefault="00CD5611">
      <w:pPr>
        <w:rPr>
          <w:rFonts w:ascii="UD デジタル 教科書体 NP" w:eastAsia="UD デジタル 教科書体 NP"/>
        </w:rPr>
      </w:pPr>
    </w:p>
    <w:p w14:paraId="5A4E45A6" w14:textId="05E6C5DD" w:rsidR="00CD5611" w:rsidRDefault="00CD5611">
      <w:pPr>
        <w:rPr>
          <w:rFonts w:ascii="UD デジタル 教科書体 NP" w:eastAsia="UD デジタル 教科書体 NP"/>
        </w:rPr>
      </w:pPr>
    </w:p>
    <w:p w14:paraId="3D355733" w14:textId="1E40E0BF" w:rsidR="00CD5611" w:rsidRDefault="00CD5611">
      <w:pPr>
        <w:rPr>
          <w:rFonts w:ascii="UD デジタル 教科書体 NP" w:eastAsia="UD デジタル 教科書体 NP"/>
        </w:rPr>
      </w:pPr>
    </w:p>
    <w:p w14:paraId="2EBEED85" w14:textId="6D075B08" w:rsidR="00CD5611" w:rsidRDefault="00CD5611">
      <w:pPr>
        <w:rPr>
          <w:rFonts w:ascii="UD デジタル 教科書体 NP" w:eastAsia="UD デジタル 教科書体 NP"/>
        </w:rPr>
      </w:pPr>
    </w:p>
    <w:p w14:paraId="3F9F93E3" w14:textId="77777777" w:rsidR="00674853" w:rsidRDefault="00674853">
      <w:pPr>
        <w:rPr>
          <w:rFonts w:ascii="UD デジタル 教科書体 NP" w:eastAsia="UD デジタル 教科書体 NP"/>
        </w:rPr>
      </w:pPr>
    </w:p>
    <w:p w14:paraId="62A21EF6" w14:textId="77777777" w:rsidR="00674853" w:rsidRDefault="00674853">
      <w:pPr>
        <w:rPr>
          <w:rFonts w:ascii="UD デジタル 教科書体 NP" w:eastAsia="UD デジタル 教科書体 NP" w:hint="eastAsia"/>
        </w:rPr>
      </w:pPr>
    </w:p>
    <w:p w14:paraId="36C33A4E" w14:textId="3E976A94" w:rsidR="005A7FDE" w:rsidRDefault="005A7FDE" w:rsidP="005A7FDE">
      <w:pPr>
        <w:spacing w:beforeLines="50" w:before="180"/>
        <w:rPr>
          <w:rFonts w:ascii="UD デジタル 教科書体 NP" w:eastAsia="UD デジタル 教科書体 NP"/>
        </w:rPr>
      </w:pPr>
      <w:r>
        <w:rPr>
          <w:rFonts w:ascii="UD デジタル 教科書体 NP" w:eastAsia="UD デジタル 教科書体 NP"/>
          <w:noProof/>
        </w:rPr>
        <w:lastRenderedPageBreak/>
        <mc:AlternateContent>
          <mc:Choice Requires="wps">
            <w:drawing>
              <wp:anchor distT="0" distB="0" distL="114300" distR="114300" simplePos="0" relativeHeight="251718656" behindDoc="0" locked="0" layoutInCell="1" allowOverlap="1" wp14:anchorId="715A109E" wp14:editId="63D8F7F0">
                <wp:simplePos x="0" y="0"/>
                <wp:positionH relativeFrom="margin">
                  <wp:align>left</wp:align>
                </wp:positionH>
                <wp:positionV relativeFrom="paragraph">
                  <wp:posOffset>11430</wp:posOffset>
                </wp:positionV>
                <wp:extent cx="6912000" cy="468000"/>
                <wp:effectExtent l="0" t="0" r="0" b="0"/>
                <wp:wrapNone/>
                <wp:docPr id="1223451740" name="テキスト ボックス 21"/>
                <wp:cNvGraphicFramePr/>
                <a:graphic xmlns:a="http://schemas.openxmlformats.org/drawingml/2006/main">
                  <a:graphicData uri="http://schemas.microsoft.com/office/word/2010/wordprocessingShape">
                    <wps:wsp>
                      <wps:cNvSpPr txBox="1"/>
                      <wps:spPr>
                        <a:xfrm>
                          <a:off x="0" y="0"/>
                          <a:ext cx="6912000" cy="468000"/>
                        </a:xfrm>
                        <a:prstGeom prst="rect">
                          <a:avLst/>
                        </a:prstGeom>
                        <a:noFill/>
                        <a:ln w="6350">
                          <a:noFill/>
                        </a:ln>
                      </wps:spPr>
                      <wps:txbx>
                        <w:txbxContent>
                          <w:p w14:paraId="3AF566F7" w14:textId="5F309131" w:rsidR="008F3F04" w:rsidRPr="0027052D" w:rsidRDefault="00060D75" w:rsidP="00060D75">
                            <w:pPr>
                              <w:jc w:val="left"/>
                              <w:rPr>
                                <w:rFonts w:ascii="BIZ UDゴシック" w:eastAsia="BIZ UDゴシック" w:hAnsi="BIZ UDゴシック"/>
                                <w:sz w:val="32"/>
                                <w:szCs w:val="32"/>
                              </w:rPr>
                            </w:pPr>
                            <w:r w:rsidRPr="0027052D">
                              <w:rPr>
                                <w:rFonts w:ascii="BIZ UDゴシック" w:eastAsia="BIZ UDゴシック" w:hAnsi="BIZ UDゴシック" w:hint="eastAsia"/>
                                <w:sz w:val="32"/>
                                <w:szCs w:val="32"/>
                              </w:rPr>
                              <w:t xml:space="preserve">● </w:t>
                            </w:r>
                            <w:r w:rsidR="008F3F04" w:rsidRPr="0027052D">
                              <w:rPr>
                                <w:rFonts w:ascii="BIZ UDゴシック" w:eastAsia="BIZ UDゴシック" w:hAnsi="BIZ UDゴシック" w:hint="eastAsia"/>
                                <w:sz w:val="32"/>
                                <w:szCs w:val="32"/>
                              </w:rPr>
                              <w:t>小学校入学までの日程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A109E" id="_x0000_s1031" type="#_x0000_t202" style="position:absolute;left:0;text-align:left;margin-left:0;margin-top:.9pt;width:544.25pt;height:36.85pt;z-index:251718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" filled="f" stroked="f" strokeweight=".5pt">
                <v:textbox>
                  <w:txbxContent>
                    <w:p w14:paraId="3AF566F7" w14:textId="5F309131" w:rsidR="008F3F04" w:rsidRPr="0027052D" w:rsidRDefault="00060D75" w:rsidP="00060D75">
                      <w:pPr>
                        <w:jc w:val="left"/>
                        <w:rPr>
                          <w:rFonts w:ascii="BIZ UDゴシック" w:eastAsia="BIZ UDゴシック" w:hAnsi="BIZ UDゴシック"/>
                          <w:sz w:val="32"/>
                          <w:szCs w:val="32"/>
                        </w:rPr>
                      </w:pPr>
                      <w:r w:rsidRPr="0027052D">
                        <w:rPr>
                          <w:rFonts w:ascii="BIZ UDゴシック" w:eastAsia="BIZ UDゴシック" w:hAnsi="BIZ UDゴシック" w:hint="eastAsia"/>
                          <w:sz w:val="32"/>
                          <w:szCs w:val="32"/>
                        </w:rPr>
                        <w:t xml:space="preserve">● </w:t>
                      </w:r>
                      <w:r w:rsidR="008F3F04" w:rsidRPr="0027052D">
                        <w:rPr>
                          <w:rFonts w:ascii="BIZ UDゴシック" w:eastAsia="BIZ UDゴシック" w:hAnsi="BIZ UDゴシック" w:hint="eastAsia"/>
                          <w:sz w:val="32"/>
                          <w:szCs w:val="32"/>
                        </w:rPr>
                        <w:t>小学校入学までの日程</w:t>
                      </w:r>
                    </w:p>
                  </w:txbxContent>
                </v:textbox>
                <w10:wrap anchorx="margin"/>
              </v:shape>
            </w:pict>
          </mc:Fallback>
        </mc:AlternateContent>
      </w:r>
    </w:p>
    <w:tbl>
      <w:tblPr>
        <w:tblStyle w:val="ae"/>
        <w:tblpPr w:leftFromText="142" w:rightFromText="142" w:vertAnchor="text" w:tblpX="52" w:tblpY="410"/>
        <w:tblW w:w="0" w:type="auto"/>
        <w:tblLook w:val="04A0" w:firstRow="1" w:lastRow="0" w:firstColumn="1" w:lastColumn="0" w:noHBand="0" w:noVBand="1"/>
      </w:tblPr>
      <w:tblGrid>
        <w:gridCol w:w="2466"/>
        <w:gridCol w:w="5340"/>
        <w:gridCol w:w="2759"/>
      </w:tblGrid>
      <w:tr w:rsidR="005A7FDE" w:rsidRPr="002D5387" w14:paraId="30C97359" w14:textId="77777777" w:rsidTr="00D9271A">
        <w:trPr>
          <w:trHeight w:val="680"/>
        </w:trPr>
        <w:tc>
          <w:tcPr>
            <w:tcW w:w="2466" w:type="dxa"/>
            <w:tcBorders>
              <w:top w:val="single" w:sz="6" w:space="0" w:color="auto"/>
              <w:left w:val="single" w:sz="6" w:space="0" w:color="auto"/>
              <w:bottom w:val="single" w:sz="4" w:space="0" w:color="auto"/>
              <w:right w:val="single" w:sz="6" w:space="0" w:color="auto"/>
            </w:tcBorders>
            <w:vAlign w:val="center"/>
          </w:tcPr>
          <w:p w14:paraId="5D6B8611" w14:textId="77777777" w:rsidR="005A7FDE" w:rsidRPr="005A7FDE" w:rsidRDefault="005A7FDE" w:rsidP="005A7FDE">
            <w:pPr>
              <w:spacing w:line="280" w:lineRule="exact"/>
              <w:ind w:leftChars="-57" w:left="-1" w:hangingChars="54" w:hanging="119"/>
              <w:jc w:val="center"/>
              <w:rPr>
                <w:rFonts w:ascii="游ゴシック" w:eastAsia="游ゴシック" w:hAnsi="游ゴシック"/>
                <w:sz w:val="22"/>
              </w:rPr>
            </w:pPr>
            <w:r w:rsidRPr="005A7FDE">
              <w:rPr>
                <w:rFonts w:ascii="游ゴシック" w:eastAsia="游ゴシック" w:hAnsi="游ゴシック" w:hint="eastAsia"/>
                <w:sz w:val="22"/>
              </w:rPr>
              <w:t>６月上旬</w:t>
            </w:r>
          </w:p>
        </w:tc>
        <w:tc>
          <w:tcPr>
            <w:tcW w:w="8099" w:type="dxa"/>
            <w:gridSpan w:val="2"/>
            <w:tcBorders>
              <w:top w:val="single" w:sz="6" w:space="0" w:color="auto"/>
              <w:left w:val="single" w:sz="6" w:space="0" w:color="auto"/>
              <w:bottom w:val="single" w:sz="4" w:space="0" w:color="auto"/>
              <w:right w:val="single" w:sz="6" w:space="0" w:color="auto"/>
            </w:tcBorders>
            <w:vAlign w:val="center"/>
          </w:tcPr>
          <w:p w14:paraId="01031897" w14:textId="77777777" w:rsidR="005A7FDE" w:rsidRPr="005A7FDE" w:rsidRDefault="005A7FDE" w:rsidP="005A7FDE">
            <w:pPr>
              <w:spacing w:line="280" w:lineRule="exact"/>
              <w:rPr>
                <w:rFonts w:ascii="游ゴシック" w:eastAsia="游ゴシック" w:hAnsi="游ゴシック"/>
                <w:sz w:val="22"/>
              </w:rPr>
            </w:pPr>
            <w:r w:rsidRPr="005A7FDE">
              <w:rPr>
                <w:rFonts w:ascii="游ゴシック" w:eastAsia="游ゴシック" w:hAnsi="游ゴシック" w:hint="eastAsia"/>
                <w:sz w:val="22"/>
              </w:rPr>
              <w:t>保育園・幼稚園・通園センター・デイサービス等に就学相談の案内を配布</w:t>
            </w:r>
          </w:p>
          <w:p w14:paraId="6ED3073C" w14:textId="77777777" w:rsidR="005A7FDE" w:rsidRPr="005A7FDE" w:rsidRDefault="005A7FDE" w:rsidP="005A7FDE">
            <w:pPr>
              <w:spacing w:line="280" w:lineRule="exact"/>
              <w:rPr>
                <w:rFonts w:ascii="游ゴシック" w:eastAsia="游ゴシック" w:hAnsi="游ゴシック"/>
                <w:sz w:val="22"/>
              </w:rPr>
            </w:pPr>
            <w:r w:rsidRPr="005A7FDE">
              <w:rPr>
                <w:rFonts w:ascii="游ゴシック" w:eastAsia="游ゴシック" w:hAnsi="游ゴシック" w:hint="eastAsia"/>
                <w:sz w:val="22"/>
              </w:rPr>
              <w:t>市役所（学務課）HPに就学相談の案内を掲載</w:t>
            </w:r>
          </w:p>
        </w:tc>
      </w:tr>
      <w:tr w:rsidR="005A7FDE" w:rsidRPr="002D5387" w14:paraId="455A112A" w14:textId="77777777" w:rsidTr="00D9271A">
        <w:trPr>
          <w:trHeight w:val="397"/>
        </w:trPr>
        <w:tc>
          <w:tcPr>
            <w:tcW w:w="2466" w:type="dxa"/>
            <w:tcBorders>
              <w:top w:val="single" w:sz="4" w:space="0" w:color="auto"/>
              <w:left w:val="single" w:sz="6" w:space="0" w:color="auto"/>
              <w:right w:val="single" w:sz="6" w:space="0" w:color="auto"/>
            </w:tcBorders>
            <w:vAlign w:val="center"/>
          </w:tcPr>
          <w:p w14:paraId="3B5AE796" w14:textId="77777777" w:rsidR="005A7FDE" w:rsidRPr="005A7FDE" w:rsidRDefault="005A7FDE" w:rsidP="005A7FDE">
            <w:pPr>
              <w:spacing w:line="280" w:lineRule="exact"/>
              <w:ind w:leftChars="-57" w:left="-1" w:hangingChars="54" w:hanging="119"/>
              <w:jc w:val="center"/>
              <w:rPr>
                <w:rFonts w:ascii="游ゴシック" w:eastAsia="游ゴシック" w:hAnsi="游ゴシック"/>
                <w:sz w:val="22"/>
              </w:rPr>
            </w:pPr>
            <w:r w:rsidRPr="005A7FDE">
              <w:rPr>
                <w:rFonts w:ascii="游ゴシック" w:eastAsia="游ゴシック" w:hAnsi="游ゴシック" w:hint="eastAsia"/>
                <w:sz w:val="22"/>
              </w:rPr>
              <w:t>６月中旬～１２月中旬</w:t>
            </w:r>
          </w:p>
        </w:tc>
        <w:tc>
          <w:tcPr>
            <w:tcW w:w="8099" w:type="dxa"/>
            <w:gridSpan w:val="2"/>
            <w:tcBorders>
              <w:top w:val="single" w:sz="4" w:space="0" w:color="auto"/>
              <w:left w:val="single" w:sz="6" w:space="0" w:color="auto"/>
              <w:right w:val="single" w:sz="6" w:space="0" w:color="auto"/>
            </w:tcBorders>
            <w:vAlign w:val="center"/>
          </w:tcPr>
          <w:p w14:paraId="29733F8F" w14:textId="528F1999" w:rsidR="005A7FDE" w:rsidRPr="005A7FDE" w:rsidRDefault="005A7FDE" w:rsidP="005A7FDE">
            <w:pPr>
              <w:spacing w:line="280" w:lineRule="exact"/>
              <w:rPr>
                <w:rFonts w:ascii="游ゴシック" w:eastAsia="游ゴシック" w:hAnsi="游ゴシック"/>
                <w:sz w:val="22"/>
              </w:rPr>
            </w:pPr>
            <w:r w:rsidRPr="005A7FDE">
              <w:rPr>
                <w:rFonts w:ascii="游ゴシック" w:eastAsia="游ゴシック" w:hAnsi="游ゴシック" w:hint="eastAsia"/>
                <w:sz w:val="22"/>
              </w:rPr>
              <w:t>就学相談の申込受付　※特別支援学校を希望している場合は７月末まで</w:t>
            </w:r>
          </w:p>
        </w:tc>
      </w:tr>
      <w:tr w:rsidR="005A7FDE" w:rsidRPr="002D5387" w14:paraId="76E8BC32" w14:textId="77777777" w:rsidTr="00D9271A">
        <w:trPr>
          <w:trHeight w:val="397"/>
        </w:trPr>
        <w:tc>
          <w:tcPr>
            <w:tcW w:w="2466" w:type="dxa"/>
            <w:tcBorders>
              <w:left w:val="single" w:sz="6" w:space="0" w:color="auto"/>
              <w:right w:val="single" w:sz="6" w:space="0" w:color="auto"/>
            </w:tcBorders>
            <w:vAlign w:val="center"/>
          </w:tcPr>
          <w:p w14:paraId="2B514549" w14:textId="77777777" w:rsidR="005A7FDE" w:rsidRPr="005A7FDE" w:rsidRDefault="005A7FDE" w:rsidP="005A7FDE">
            <w:pPr>
              <w:spacing w:line="280" w:lineRule="exact"/>
              <w:ind w:leftChars="-57" w:left="-1" w:hangingChars="54" w:hanging="119"/>
              <w:jc w:val="center"/>
              <w:rPr>
                <w:rFonts w:ascii="游ゴシック" w:eastAsia="游ゴシック" w:hAnsi="游ゴシック"/>
                <w:sz w:val="22"/>
              </w:rPr>
            </w:pPr>
            <w:r w:rsidRPr="005A7FDE">
              <w:rPr>
                <w:rFonts w:ascii="游ゴシック" w:eastAsia="游ゴシック" w:hAnsi="游ゴシック" w:hint="eastAsia"/>
                <w:sz w:val="22"/>
              </w:rPr>
              <w:t>６月中旬～１２月</w:t>
            </w:r>
          </w:p>
        </w:tc>
        <w:tc>
          <w:tcPr>
            <w:tcW w:w="8099" w:type="dxa"/>
            <w:gridSpan w:val="2"/>
            <w:tcBorders>
              <w:left w:val="single" w:sz="6" w:space="0" w:color="auto"/>
              <w:right w:val="single" w:sz="6" w:space="0" w:color="auto"/>
            </w:tcBorders>
            <w:vAlign w:val="center"/>
          </w:tcPr>
          <w:p w14:paraId="67DBD0DE" w14:textId="77777777" w:rsidR="005A7FDE" w:rsidRPr="005A7FDE" w:rsidRDefault="005A7FDE" w:rsidP="005A7FDE">
            <w:pPr>
              <w:spacing w:line="280" w:lineRule="exact"/>
              <w:rPr>
                <w:rFonts w:ascii="游ゴシック" w:eastAsia="游ゴシック" w:hAnsi="游ゴシック"/>
                <w:sz w:val="22"/>
              </w:rPr>
            </w:pPr>
            <w:r w:rsidRPr="005A7FDE">
              <w:rPr>
                <w:rFonts w:ascii="游ゴシック" w:eastAsia="游ゴシック" w:hAnsi="游ゴシック" w:hint="eastAsia"/>
                <w:sz w:val="22"/>
              </w:rPr>
              <w:t>就学相談の実施</w:t>
            </w:r>
          </w:p>
        </w:tc>
      </w:tr>
      <w:tr w:rsidR="005A7FDE" w:rsidRPr="002D5387" w14:paraId="79A18104" w14:textId="77777777" w:rsidTr="00D9271A">
        <w:trPr>
          <w:trHeight w:val="397"/>
        </w:trPr>
        <w:tc>
          <w:tcPr>
            <w:tcW w:w="2466" w:type="dxa"/>
            <w:tcBorders>
              <w:left w:val="single" w:sz="6" w:space="0" w:color="auto"/>
              <w:right w:val="single" w:sz="6" w:space="0" w:color="auto"/>
            </w:tcBorders>
            <w:vAlign w:val="center"/>
          </w:tcPr>
          <w:p w14:paraId="5988CB6A" w14:textId="77777777" w:rsidR="005A7FDE" w:rsidRPr="005A7FDE" w:rsidRDefault="005A7FDE" w:rsidP="005A7FDE">
            <w:pPr>
              <w:spacing w:line="280" w:lineRule="exact"/>
              <w:ind w:leftChars="-57" w:left="-1" w:hangingChars="54" w:hanging="119"/>
              <w:jc w:val="center"/>
              <w:rPr>
                <w:rFonts w:ascii="游ゴシック" w:eastAsia="游ゴシック" w:hAnsi="游ゴシック"/>
                <w:sz w:val="22"/>
              </w:rPr>
            </w:pPr>
            <w:r w:rsidRPr="005A7FDE">
              <w:rPr>
                <w:rFonts w:ascii="游ゴシック" w:eastAsia="游ゴシック" w:hAnsi="游ゴシック" w:hint="eastAsia"/>
                <w:sz w:val="22"/>
              </w:rPr>
              <w:t>１０月～１１月</w:t>
            </w:r>
          </w:p>
        </w:tc>
        <w:tc>
          <w:tcPr>
            <w:tcW w:w="8099" w:type="dxa"/>
            <w:gridSpan w:val="2"/>
            <w:tcBorders>
              <w:left w:val="single" w:sz="6" w:space="0" w:color="auto"/>
              <w:right w:val="single" w:sz="6" w:space="0" w:color="auto"/>
            </w:tcBorders>
            <w:vAlign w:val="center"/>
          </w:tcPr>
          <w:p w14:paraId="6FF08815" w14:textId="77777777" w:rsidR="005A7FDE" w:rsidRPr="005A7FDE" w:rsidRDefault="005A7FDE" w:rsidP="005A7FDE">
            <w:pPr>
              <w:spacing w:line="280" w:lineRule="exact"/>
              <w:rPr>
                <w:rFonts w:ascii="游ゴシック" w:eastAsia="游ゴシック" w:hAnsi="游ゴシック"/>
                <w:sz w:val="22"/>
              </w:rPr>
            </w:pPr>
            <w:r w:rsidRPr="005A7FDE">
              <w:rPr>
                <w:rFonts w:ascii="游ゴシック" w:eastAsia="游ゴシック" w:hAnsi="游ゴシック" w:hint="eastAsia"/>
                <w:sz w:val="22"/>
              </w:rPr>
              <w:t>就学時健康診断（原則は入学予定の小学校が会場）</w:t>
            </w:r>
          </w:p>
        </w:tc>
      </w:tr>
      <w:tr w:rsidR="005A7FDE" w:rsidRPr="002D5387" w14:paraId="1BBBB5F6" w14:textId="77777777" w:rsidTr="00D9271A">
        <w:trPr>
          <w:trHeight w:val="397"/>
        </w:trPr>
        <w:tc>
          <w:tcPr>
            <w:tcW w:w="2466" w:type="dxa"/>
            <w:tcBorders>
              <w:left w:val="single" w:sz="6" w:space="0" w:color="auto"/>
              <w:right w:val="single" w:sz="6" w:space="0" w:color="auto"/>
            </w:tcBorders>
            <w:vAlign w:val="center"/>
          </w:tcPr>
          <w:p w14:paraId="43DF6C2A" w14:textId="77777777" w:rsidR="005A7FDE" w:rsidRPr="005A7FDE" w:rsidRDefault="005A7FDE" w:rsidP="005A7FDE">
            <w:pPr>
              <w:spacing w:line="280" w:lineRule="exact"/>
              <w:ind w:leftChars="-57" w:left="-1" w:hangingChars="54" w:hanging="119"/>
              <w:jc w:val="center"/>
              <w:rPr>
                <w:rFonts w:ascii="游ゴシック" w:eastAsia="游ゴシック" w:hAnsi="游ゴシック"/>
                <w:sz w:val="22"/>
              </w:rPr>
            </w:pPr>
            <w:r w:rsidRPr="005A7FDE">
              <w:rPr>
                <w:rFonts w:ascii="游ゴシック" w:eastAsia="游ゴシック" w:hAnsi="游ゴシック" w:hint="eastAsia"/>
                <w:sz w:val="22"/>
              </w:rPr>
              <w:t>１１月下旬～１月</w:t>
            </w:r>
          </w:p>
        </w:tc>
        <w:tc>
          <w:tcPr>
            <w:tcW w:w="8099" w:type="dxa"/>
            <w:gridSpan w:val="2"/>
            <w:tcBorders>
              <w:left w:val="single" w:sz="6" w:space="0" w:color="auto"/>
              <w:right w:val="single" w:sz="6" w:space="0" w:color="auto"/>
            </w:tcBorders>
            <w:vAlign w:val="center"/>
          </w:tcPr>
          <w:p w14:paraId="6D456EE2" w14:textId="77777777" w:rsidR="005A7FDE" w:rsidRPr="005A7FDE" w:rsidRDefault="005A7FDE" w:rsidP="005A7FDE">
            <w:pPr>
              <w:spacing w:line="280" w:lineRule="exact"/>
              <w:rPr>
                <w:rFonts w:ascii="游ゴシック" w:eastAsia="游ゴシック" w:hAnsi="游ゴシック"/>
                <w:sz w:val="22"/>
              </w:rPr>
            </w:pPr>
            <w:r w:rsidRPr="005A7FDE">
              <w:rPr>
                <w:rFonts w:ascii="游ゴシック" w:eastAsia="游ゴシック" w:hAnsi="游ゴシック" w:hint="eastAsia"/>
                <w:sz w:val="22"/>
              </w:rPr>
              <w:t>学びの場に係る保護者への結果通知と意向調査／学びの場の決定</w:t>
            </w:r>
          </w:p>
        </w:tc>
      </w:tr>
      <w:tr w:rsidR="005A7FDE" w:rsidRPr="002D5387" w14:paraId="61FBEC57" w14:textId="77777777" w:rsidTr="00D9271A">
        <w:trPr>
          <w:trHeight w:val="397"/>
        </w:trPr>
        <w:tc>
          <w:tcPr>
            <w:tcW w:w="2466" w:type="dxa"/>
            <w:tcBorders>
              <w:left w:val="single" w:sz="6" w:space="0" w:color="auto"/>
              <w:right w:val="single" w:sz="6" w:space="0" w:color="auto"/>
            </w:tcBorders>
            <w:vAlign w:val="center"/>
          </w:tcPr>
          <w:p w14:paraId="0B405A8A" w14:textId="77777777" w:rsidR="005A7FDE" w:rsidRPr="005A7FDE" w:rsidRDefault="005A7FDE" w:rsidP="005A7FDE">
            <w:pPr>
              <w:spacing w:line="280" w:lineRule="exact"/>
              <w:ind w:leftChars="-57" w:left="-1" w:hangingChars="54" w:hanging="119"/>
              <w:jc w:val="center"/>
              <w:rPr>
                <w:rFonts w:ascii="游ゴシック" w:eastAsia="游ゴシック" w:hAnsi="游ゴシック"/>
                <w:sz w:val="22"/>
              </w:rPr>
            </w:pPr>
            <w:r w:rsidRPr="005A7FDE">
              <w:rPr>
                <w:rFonts w:ascii="游ゴシック" w:eastAsia="游ゴシック" w:hAnsi="游ゴシック" w:hint="eastAsia"/>
                <w:sz w:val="22"/>
              </w:rPr>
              <w:t>１２月～１月</w:t>
            </w:r>
          </w:p>
        </w:tc>
        <w:tc>
          <w:tcPr>
            <w:tcW w:w="5340" w:type="dxa"/>
            <w:tcBorders>
              <w:left w:val="single" w:sz="6" w:space="0" w:color="auto"/>
              <w:right w:val="single" w:sz="4" w:space="0" w:color="FFFFFF" w:themeColor="background1"/>
            </w:tcBorders>
            <w:vAlign w:val="center"/>
          </w:tcPr>
          <w:p w14:paraId="3EDE0E24" w14:textId="77777777" w:rsidR="005A7FDE" w:rsidRPr="005A7FDE" w:rsidRDefault="005A7FDE" w:rsidP="005A7FDE">
            <w:pPr>
              <w:spacing w:line="280" w:lineRule="exact"/>
              <w:rPr>
                <w:rFonts w:ascii="游ゴシック" w:eastAsia="游ゴシック" w:hAnsi="游ゴシック"/>
                <w:sz w:val="22"/>
              </w:rPr>
            </w:pPr>
            <w:r w:rsidRPr="005A7FDE">
              <w:rPr>
                <w:rFonts w:ascii="游ゴシック" w:eastAsia="游ゴシック" w:hAnsi="游ゴシック" w:hint="eastAsia"/>
                <w:sz w:val="22"/>
              </w:rPr>
              <w:t>入学指定通知の発送（就学先の小学校の決定）</w:t>
            </w:r>
          </w:p>
        </w:tc>
        <w:tc>
          <w:tcPr>
            <w:tcW w:w="2759" w:type="dxa"/>
            <w:tcBorders>
              <w:left w:val="single" w:sz="4" w:space="0" w:color="FFFFFF" w:themeColor="background1"/>
              <w:right w:val="single" w:sz="6" w:space="0" w:color="auto"/>
            </w:tcBorders>
            <w:vAlign w:val="center"/>
          </w:tcPr>
          <w:p w14:paraId="67D142C8" w14:textId="77777777" w:rsidR="005A7FDE" w:rsidRPr="002D5387" w:rsidRDefault="005A7FDE" w:rsidP="005A7FDE">
            <w:pPr>
              <w:spacing w:line="280" w:lineRule="exact"/>
              <w:rPr>
                <w:rFonts w:ascii="游ゴシック" w:eastAsia="游ゴシック" w:hAnsi="游ゴシック"/>
                <w:sz w:val="24"/>
                <w:szCs w:val="28"/>
              </w:rPr>
            </w:pPr>
          </w:p>
        </w:tc>
      </w:tr>
      <w:tr w:rsidR="005A7FDE" w:rsidRPr="002D5387" w14:paraId="2692E735" w14:textId="77777777" w:rsidTr="00D9271A">
        <w:trPr>
          <w:trHeight w:val="397"/>
        </w:trPr>
        <w:tc>
          <w:tcPr>
            <w:tcW w:w="2466" w:type="dxa"/>
            <w:tcBorders>
              <w:left w:val="single" w:sz="6" w:space="0" w:color="auto"/>
              <w:right w:val="single" w:sz="6" w:space="0" w:color="auto"/>
            </w:tcBorders>
            <w:vAlign w:val="center"/>
          </w:tcPr>
          <w:p w14:paraId="18A69ED9" w14:textId="77777777" w:rsidR="005A7FDE" w:rsidRPr="005A7FDE" w:rsidRDefault="005A7FDE" w:rsidP="005A7FDE">
            <w:pPr>
              <w:spacing w:line="280" w:lineRule="exact"/>
              <w:ind w:leftChars="-57" w:left="-1" w:hangingChars="54" w:hanging="119"/>
              <w:jc w:val="center"/>
              <w:rPr>
                <w:rFonts w:ascii="游ゴシック" w:eastAsia="游ゴシック" w:hAnsi="游ゴシック"/>
                <w:sz w:val="22"/>
              </w:rPr>
            </w:pPr>
            <w:r w:rsidRPr="005A7FDE">
              <w:rPr>
                <w:rFonts w:ascii="游ゴシック" w:eastAsia="游ゴシック" w:hAnsi="游ゴシック" w:hint="eastAsia"/>
                <w:sz w:val="22"/>
              </w:rPr>
              <w:t>２月中旬</w:t>
            </w:r>
          </w:p>
        </w:tc>
        <w:tc>
          <w:tcPr>
            <w:tcW w:w="5340" w:type="dxa"/>
            <w:tcBorders>
              <w:left w:val="single" w:sz="6" w:space="0" w:color="auto"/>
              <w:right w:val="single" w:sz="4" w:space="0" w:color="FFFFFF" w:themeColor="background1"/>
            </w:tcBorders>
            <w:vAlign w:val="center"/>
          </w:tcPr>
          <w:p w14:paraId="4B28AB1F" w14:textId="4400C301" w:rsidR="005A7FDE" w:rsidRPr="005A7FDE" w:rsidRDefault="005A7FDE" w:rsidP="005A7FDE">
            <w:pPr>
              <w:spacing w:line="280" w:lineRule="exact"/>
              <w:rPr>
                <w:rFonts w:ascii="游ゴシック" w:eastAsia="游ゴシック" w:hAnsi="游ゴシック"/>
                <w:sz w:val="22"/>
              </w:rPr>
            </w:pPr>
            <w:r w:rsidRPr="005A7FDE">
              <w:rPr>
                <w:rFonts w:ascii="游ゴシック" w:eastAsia="游ゴシック" w:hAnsi="游ゴシック" w:hint="eastAsia"/>
                <w:sz w:val="22"/>
              </w:rPr>
              <w:t>新１年生一日入学（入学説明会）</w:t>
            </w:r>
          </w:p>
        </w:tc>
        <w:tc>
          <w:tcPr>
            <w:tcW w:w="2759" w:type="dxa"/>
            <w:tcBorders>
              <w:left w:val="single" w:sz="4" w:space="0" w:color="FFFFFF" w:themeColor="background1"/>
              <w:right w:val="single" w:sz="6" w:space="0" w:color="auto"/>
            </w:tcBorders>
            <w:vAlign w:val="center"/>
          </w:tcPr>
          <w:p w14:paraId="72399841" w14:textId="77777777" w:rsidR="005A7FDE" w:rsidRPr="002D5387" w:rsidRDefault="005A7FDE" w:rsidP="005A7FDE">
            <w:pPr>
              <w:spacing w:line="280" w:lineRule="exact"/>
              <w:rPr>
                <w:rFonts w:ascii="游ゴシック" w:eastAsia="游ゴシック" w:hAnsi="游ゴシック"/>
                <w:sz w:val="24"/>
                <w:szCs w:val="28"/>
              </w:rPr>
            </w:pPr>
          </w:p>
        </w:tc>
      </w:tr>
      <w:tr w:rsidR="005A7FDE" w:rsidRPr="002D5387" w14:paraId="6D57C81D" w14:textId="77777777" w:rsidTr="00D9271A">
        <w:trPr>
          <w:trHeight w:val="397"/>
        </w:trPr>
        <w:tc>
          <w:tcPr>
            <w:tcW w:w="2466" w:type="dxa"/>
            <w:tcBorders>
              <w:left w:val="single" w:sz="6" w:space="0" w:color="auto"/>
              <w:bottom w:val="single" w:sz="6" w:space="0" w:color="auto"/>
              <w:right w:val="single" w:sz="6" w:space="0" w:color="auto"/>
            </w:tcBorders>
            <w:vAlign w:val="center"/>
          </w:tcPr>
          <w:p w14:paraId="6CBC9DD0" w14:textId="77777777" w:rsidR="005A7FDE" w:rsidRPr="005A7FDE" w:rsidRDefault="005A7FDE" w:rsidP="005A7FDE">
            <w:pPr>
              <w:spacing w:line="280" w:lineRule="exact"/>
              <w:ind w:leftChars="-57" w:left="-1" w:hangingChars="54" w:hanging="119"/>
              <w:jc w:val="center"/>
              <w:rPr>
                <w:rFonts w:ascii="游ゴシック" w:eastAsia="游ゴシック" w:hAnsi="游ゴシック"/>
                <w:sz w:val="22"/>
              </w:rPr>
            </w:pPr>
            <w:r w:rsidRPr="005A7FDE">
              <w:rPr>
                <w:rFonts w:ascii="游ゴシック" w:eastAsia="游ゴシック" w:hAnsi="游ゴシック" w:hint="eastAsia"/>
                <w:sz w:val="22"/>
              </w:rPr>
              <w:t>４月上旬</w:t>
            </w:r>
          </w:p>
        </w:tc>
        <w:tc>
          <w:tcPr>
            <w:tcW w:w="5340" w:type="dxa"/>
            <w:tcBorders>
              <w:left w:val="single" w:sz="6" w:space="0" w:color="auto"/>
              <w:bottom w:val="single" w:sz="6" w:space="0" w:color="auto"/>
              <w:right w:val="single" w:sz="4" w:space="0" w:color="FFFFFF" w:themeColor="background1"/>
            </w:tcBorders>
            <w:vAlign w:val="center"/>
          </w:tcPr>
          <w:p w14:paraId="1AFF324B" w14:textId="075FBC8D" w:rsidR="005A7FDE" w:rsidRPr="005A7FDE" w:rsidRDefault="005A7FDE" w:rsidP="005A7FDE">
            <w:pPr>
              <w:spacing w:line="280" w:lineRule="exact"/>
              <w:rPr>
                <w:rFonts w:ascii="游ゴシック" w:eastAsia="游ゴシック" w:hAnsi="游ゴシック"/>
                <w:sz w:val="22"/>
              </w:rPr>
            </w:pPr>
            <w:r w:rsidRPr="005A7FDE">
              <w:rPr>
                <w:rFonts w:ascii="游ゴシック" w:eastAsia="游ゴシック" w:hAnsi="游ゴシック" w:hint="eastAsia"/>
                <w:sz w:val="22"/>
              </w:rPr>
              <w:t>入学式</w:t>
            </w:r>
          </w:p>
        </w:tc>
        <w:tc>
          <w:tcPr>
            <w:tcW w:w="2759" w:type="dxa"/>
            <w:tcBorders>
              <w:left w:val="single" w:sz="4" w:space="0" w:color="FFFFFF" w:themeColor="background1"/>
              <w:bottom w:val="single" w:sz="6" w:space="0" w:color="auto"/>
              <w:right w:val="single" w:sz="6" w:space="0" w:color="auto"/>
            </w:tcBorders>
            <w:vAlign w:val="center"/>
          </w:tcPr>
          <w:p w14:paraId="4B39394B" w14:textId="77777777" w:rsidR="005A7FDE" w:rsidRPr="002D5387" w:rsidRDefault="005A7FDE" w:rsidP="005A7FDE">
            <w:pPr>
              <w:spacing w:line="280" w:lineRule="exact"/>
              <w:rPr>
                <w:rFonts w:ascii="游ゴシック" w:eastAsia="游ゴシック" w:hAnsi="游ゴシック"/>
                <w:sz w:val="24"/>
                <w:szCs w:val="28"/>
              </w:rPr>
            </w:pPr>
            <w:r w:rsidRPr="002D5387">
              <w:rPr>
                <w:rFonts w:ascii="游ゴシック" w:eastAsia="游ゴシック" w:hAnsi="游ゴシック"/>
                <w:noProof/>
                <w:sz w:val="48"/>
                <w:szCs w:val="52"/>
              </w:rPr>
              <w:drawing>
                <wp:anchor distT="0" distB="0" distL="114300" distR="114300" simplePos="0" relativeHeight="251742208" behindDoc="0" locked="0" layoutInCell="1" allowOverlap="1" wp14:anchorId="5BA4E084" wp14:editId="5F461C04">
                  <wp:simplePos x="0" y="0"/>
                  <wp:positionH relativeFrom="column">
                    <wp:posOffset>447675</wp:posOffset>
                  </wp:positionH>
                  <wp:positionV relativeFrom="paragraph">
                    <wp:posOffset>-280035</wp:posOffset>
                  </wp:positionV>
                  <wp:extent cx="502285" cy="483870"/>
                  <wp:effectExtent l="0" t="0" r="12065" b="0"/>
                  <wp:wrapNone/>
                  <wp:docPr id="1764802794"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flipV="1">
                            <a:off x="0" y="0"/>
                            <a:ext cx="502285" cy="483870"/>
                          </a:xfrm>
                          <a:prstGeom prst="rect">
                            <a:avLst/>
                          </a:prstGeom>
                          <a:noFill/>
                          <a:ln>
                            <a:noFill/>
                          </a:ln>
                          <a:effectLst>
                            <a:glow rad="63500">
                              <a:schemeClr val="bg1"/>
                            </a:glow>
                          </a:effectLst>
                        </pic:spPr>
                      </pic:pic>
                    </a:graphicData>
                  </a:graphic>
                  <wp14:sizeRelH relativeFrom="page">
                    <wp14:pctWidth>0</wp14:pctWidth>
                  </wp14:sizeRelH>
                  <wp14:sizeRelV relativeFrom="page">
                    <wp14:pctHeight>0</wp14:pctHeight>
                  </wp14:sizeRelV>
                </wp:anchor>
              </w:drawing>
            </w:r>
            <w:r w:rsidRPr="002D5387">
              <w:rPr>
                <w:rFonts w:ascii="游ゴシック" w:eastAsia="游ゴシック" w:hAnsi="游ゴシック"/>
                <w:noProof/>
                <w:sz w:val="48"/>
                <w:szCs w:val="52"/>
              </w:rPr>
              <w:drawing>
                <wp:anchor distT="0" distB="0" distL="114300" distR="114300" simplePos="0" relativeHeight="251741184" behindDoc="0" locked="0" layoutInCell="1" allowOverlap="1" wp14:anchorId="1FADAD28" wp14:editId="64D899FE">
                  <wp:simplePos x="0" y="0"/>
                  <wp:positionH relativeFrom="margin">
                    <wp:posOffset>950595</wp:posOffset>
                  </wp:positionH>
                  <wp:positionV relativeFrom="paragraph">
                    <wp:posOffset>-501015</wp:posOffset>
                  </wp:positionV>
                  <wp:extent cx="855345" cy="834390"/>
                  <wp:effectExtent l="38100" t="76200" r="1905" b="41910"/>
                  <wp:wrapNone/>
                  <wp:docPr id="1618545395"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rot="20966411">
                            <a:off x="0" y="0"/>
                            <a:ext cx="855345" cy="834390"/>
                          </a:xfrm>
                          <a:prstGeom prst="rect">
                            <a:avLst/>
                          </a:prstGeom>
                          <a:noFill/>
                          <a:ln>
                            <a:noFill/>
                          </a:ln>
                          <a:effectLst>
                            <a:glow rad="63500">
                              <a:schemeClr val="bg1"/>
                            </a:glow>
                          </a:effectLst>
                        </pic:spPr>
                      </pic:pic>
                    </a:graphicData>
                  </a:graphic>
                  <wp14:sizeRelH relativeFrom="page">
                    <wp14:pctWidth>0</wp14:pctWidth>
                  </wp14:sizeRelH>
                  <wp14:sizeRelV relativeFrom="page">
                    <wp14:pctHeight>0</wp14:pctHeight>
                  </wp14:sizeRelV>
                </wp:anchor>
              </w:drawing>
            </w:r>
          </w:p>
        </w:tc>
      </w:tr>
    </w:tbl>
    <w:p w14:paraId="3218E14D" w14:textId="1F48B3A0" w:rsidR="008F3F04" w:rsidRDefault="005A7FDE" w:rsidP="005A7FDE">
      <w:pPr>
        <w:spacing w:beforeLines="50" w:before="180"/>
        <w:rPr>
          <w:rFonts w:ascii="UD デジタル 教科書体 NP" w:eastAsia="UD デジタル 教科書体 NP"/>
        </w:rPr>
      </w:pPr>
      <w:r>
        <w:rPr>
          <w:rFonts w:ascii="UD デジタル 教科書体 NP" w:eastAsia="UD デジタル 教科書体 NP"/>
          <w:noProof/>
        </w:rPr>
        <mc:AlternateContent>
          <mc:Choice Requires="wps">
            <w:drawing>
              <wp:anchor distT="0" distB="0" distL="114300" distR="114300" simplePos="0" relativeHeight="251719680" behindDoc="0" locked="0" layoutInCell="1" allowOverlap="1" wp14:anchorId="43E35409" wp14:editId="3B43F3BF">
                <wp:simplePos x="0" y="0"/>
                <wp:positionH relativeFrom="margin">
                  <wp:posOffset>7124700</wp:posOffset>
                </wp:positionH>
                <wp:positionV relativeFrom="paragraph">
                  <wp:posOffset>196850</wp:posOffset>
                </wp:positionV>
                <wp:extent cx="2333625" cy="2181225"/>
                <wp:effectExtent l="514350" t="0" r="28575" b="28575"/>
                <wp:wrapNone/>
                <wp:docPr id="658219736" name="吹き出し: 角を丸めた四角形 14"/>
                <wp:cNvGraphicFramePr/>
                <a:graphic xmlns:a="http://schemas.openxmlformats.org/drawingml/2006/main">
                  <a:graphicData uri="http://schemas.microsoft.com/office/word/2010/wordprocessingShape">
                    <wps:wsp>
                      <wps:cNvSpPr/>
                      <wps:spPr>
                        <a:xfrm>
                          <a:off x="0" y="0"/>
                          <a:ext cx="2333625" cy="2181225"/>
                        </a:xfrm>
                        <a:prstGeom prst="wedgeRoundRectCallout">
                          <a:avLst>
                            <a:gd name="adj1" fmla="val -71152"/>
                            <a:gd name="adj2" fmla="val -38549"/>
                            <a:gd name="adj3" fmla="val 16667"/>
                          </a:avLst>
                        </a:prstGeom>
                        <a:solidFill>
                          <a:schemeClr val="bg1"/>
                        </a:solidFill>
                        <a:ln w="6350" cmpd="sng">
                          <a:solidFill>
                            <a:schemeClr val="tx1"/>
                          </a:solidFill>
                          <a:extLst>
                            <a:ext uri="{C807C97D-BFC1-408E-A445-0C87EB9F89A2}">
                              <ask:lineSketchStyleProps xmlns:ask="http://schemas.microsoft.com/office/drawing/2018/sketchyshapes" sd="1219033472">
                                <a:custGeom>
                                  <a:avLst/>
                                  <a:gdLst>
                                    <a:gd name="connsiteX0" fmla="*/ 0 w 2333625"/>
                                    <a:gd name="connsiteY0" fmla="*/ 363545 h 2181225"/>
                                    <a:gd name="connsiteX1" fmla="*/ 363545 w 2333625"/>
                                    <a:gd name="connsiteY1" fmla="*/ 0 h 2181225"/>
                                    <a:gd name="connsiteX2" fmla="*/ 388938 w 2333625"/>
                                    <a:gd name="connsiteY2" fmla="*/ 0 h 2181225"/>
                                    <a:gd name="connsiteX3" fmla="*/ 388938 w 2333625"/>
                                    <a:gd name="connsiteY3" fmla="*/ 0 h 2181225"/>
                                    <a:gd name="connsiteX4" fmla="*/ 972344 w 2333625"/>
                                    <a:gd name="connsiteY4" fmla="*/ 0 h 2181225"/>
                                    <a:gd name="connsiteX5" fmla="*/ 1471212 w 2333625"/>
                                    <a:gd name="connsiteY5" fmla="*/ 0 h 2181225"/>
                                    <a:gd name="connsiteX6" fmla="*/ 1970080 w 2333625"/>
                                    <a:gd name="connsiteY6" fmla="*/ 0 h 2181225"/>
                                    <a:gd name="connsiteX7" fmla="*/ 2333625 w 2333625"/>
                                    <a:gd name="connsiteY7" fmla="*/ 363545 h 2181225"/>
                                    <a:gd name="connsiteX8" fmla="*/ 2333625 w 2333625"/>
                                    <a:gd name="connsiteY8" fmla="*/ 363538 h 2181225"/>
                                    <a:gd name="connsiteX9" fmla="*/ 2333625 w 2333625"/>
                                    <a:gd name="connsiteY9" fmla="*/ 363538 h 2181225"/>
                                    <a:gd name="connsiteX10" fmla="*/ 2333625 w 2333625"/>
                                    <a:gd name="connsiteY10" fmla="*/ 908844 h 2181225"/>
                                    <a:gd name="connsiteX11" fmla="*/ 2333625 w 2333625"/>
                                    <a:gd name="connsiteY11" fmla="*/ 1345085 h 2181225"/>
                                    <a:gd name="connsiteX12" fmla="*/ 2333625 w 2333625"/>
                                    <a:gd name="connsiteY12" fmla="*/ 1817680 h 2181225"/>
                                    <a:gd name="connsiteX13" fmla="*/ 1970080 w 2333625"/>
                                    <a:gd name="connsiteY13" fmla="*/ 2181225 h 2181225"/>
                                    <a:gd name="connsiteX14" fmla="*/ 1471212 w 2333625"/>
                                    <a:gd name="connsiteY14" fmla="*/ 2181225 h 2181225"/>
                                    <a:gd name="connsiteX15" fmla="*/ 972344 w 2333625"/>
                                    <a:gd name="connsiteY15" fmla="*/ 2181225 h 2181225"/>
                                    <a:gd name="connsiteX16" fmla="*/ 388938 w 2333625"/>
                                    <a:gd name="connsiteY16" fmla="*/ 2181225 h 2181225"/>
                                    <a:gd name="connsiteX17" fmla="*/ 388938 w 2333625"/>
                                    <a:gd name="connsiteY17" fmla="*/ 2181225 h 2181225"/>
                                    <a:gd name="connsiteX18" fmla="*/ 363545 w 2333625"/>
                                    <a:gd name="connsiteY18" fmla="*/ 2181225 h 2181225"/>
                                    <a:gd name="connsiteX19" fmla="*/ 0 w 2333625"/>
                                    <a:gd name="connsiteY19" fmla="*/ 1817680 h 2181225"/>
                                    <a:gd name="connsiteX20" fmla="*/ 0 w 2333625"/>
                                    <a:gd name="connsiteY20" fmla="*/ 1372350 h 2181225"/>
                                    <a:gd name="connsiteX21" fmla="*/ 0 w 2333625"/>
                                    <a:gd name="connsiteY21" fmla="*/ 908844 h 2181225"/>
                                    <a:gd name="connsiteX22" fmla="*/ -231996 w 2333625"/>
                                    <a:gd name="connsiteY22" fmla="*/ 599080 h 2181225"/>
                                    <a:gd name="connsiteX23" fmla="*/ -493608 w 2333625"/>
                                    <a:gd name="connsiteY23" fmla="*/ 249772 h 2181225"/>
                                    <a:gd name="connsiteX24" fmla="*/ 0 w 2333625"/>
                                    <a:gd name="connsiteY24" fmla="*/ 363538 h 2181225"/>
                                    <a:gd name="connsiteX25" fmla="*/ 0 w 2333625"/>
                                    <a:gd name="connsiteY25" fmla="*/ 363545 h 2181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Lst>
                                  <a:rect l="l" t="t" r="r" b="b"/>
                                  <a:pathLst>
                                    <a:path w="2333625" h="2181225" fill="none" extrusionOk="0">
                                      <a:moveTo>
                                        <a:pt x="0" y="363545"/>
                                      </a:moveTo>
                                      <a:cubicBezTo>
                                        <a:pt x="-20075" y="136129"/>
                                        <a:pt x="216276" y="16766"/>
                                        <a:pt x="363545" y="0"/>
                                      </a:cubicBezTo>
                                      <a:cubicBezTo>
                                        <a:pt x="373744" y="-389"/>
                                        <a:pt x="377693" y="2794"/>
                                        <a:pt x="388938" y="0"/>
                                      </a:cubicBezTo>
                                      <a:lnTo>
                                        <a:pt x="388938" y="0"/>
                                      </a:lnTo>
                                      <a:cubicBezTo>
                                        <a:pt x="599866" y="-603"/>
                                        <a:pt x="852805" y="24531"/>
                                        <a:pt x="972344" y="0"/>
                                      </a:cubicBezTo>
                                      <a:cubicBezTo>
                                        <a:pt x="1221516" y="-37123"/>
                                        <a:pt x="1370768" y="45436"/>
                                        <a:pt x="1471212" y="0"/>
                                      </a:cubicBezTo>
                                      <a:cubicBezTo>
                                        <a:pt x="1571656" y="-45436"/>
                                        <a:pt x="1863665" y="5649"/>
                                        <a:pt x="1970080" y="0"/>
                                      </a:cubicBezTo>
                                      <a:cubicBezTo>
                                        <a:pt x="2126109" y="25093"/>
                                        <a:pt x="2340111" y="180338"/>
                                        <a:pt x="2333625" y="363545"/>
                                      </a:cubicBezTo>
                                      <a:lnTo>
                                        <a:pt x="2333625" y="363538"/>
                                      </a:lnTo>
                                      <a:lnTo>
                                        <a:pt x="2333625" y="363538"/>
                                      </a:lnTo>
                                      <a:cubicBezTo>
                                        <a:pt x="2353392" y="580706"/>
                                        <a:pt x="2328463" y="717165"/>
                                        <a:pt x="2333625" y="908844"/>
                                      </a:cubicBezTo>
                                      <a:cubicBezTo>
                                        <a:pt x="2379200" y="1071948"/>
                                        <a:pt x="2294121" y="1238825"/>
                                        <a:pt x="2333625" y="1345085"/>
                                      </a:cubicBezTo>
                                      <a:cubicBezTo>
                                        <a:pt x="2373129" y="1451345"/>
                                        <a:pt x="2317112" y="1700673"/>
                                        <a:pt x="2333625" y="1817680"/>
                                      </a:cubicBezTo>
                                      <a:cubicBezTo>
                                        <a:pt x="2328175" y="2021979"/>
                                        <a:pt x="2155685" y="2158512"/>
                                        <a:pt x="1970080" y="2181225"/>
                                      </a:cubicBezTo>
                                      <a:cubicBezTo>
                                        <a:pt x="1781009" y="2216252"/>
                                        <a:pt x="1679549" y="2178465"/>
                                        <a:pt x="1471212" y="2181225"/>
                                      </a:cubicBezTo>
                                      <a:cubicBezTo>
                                        <a:pt x="1262875" y="2183985"/>
                                        <a:pt x="1138670" y="2168604"/>
                                        <a:pt x="972344" y="2181225"/>
                                      </a:cubicBezTo>
                                      <a:cubicBezTo>
                                        <a:pt x="844198" y="2219482"/>
                                        <a:pt x="566826" y="2111261"/>
                                        <a:pt x="388938" y="2181225"/>
                                      </a:cubicBezTo>
                                      <a:lnTo>
                                        <a:pt x="388938" y="2181225"/>
                                      </a:lnTo>
                                      <a:cubicBezTo>
                                        <a:pt x="381589" y="2183520"/>
                                        <a:pt x="374082" y="2180722"/>
                                        <a:pt x="363545" y="2181225"/>
                                      </a:cubicBezTo>
                                      <a:cubicBezTo>
                                        <a:pt x="152548" y="2218646"/>
                                        <a:pt x="5233" y="2009648"/>
                                        <a:pt x="0" y="1817680"/>
                                      </a:cubicBezTo>
                                      <a:cubicBezTo>
                                        <a:pt x="-12413" y="1690974"/>
                                        <a:pt x="7115" y="1515435"/>
                                        <a:pt x="0" y="1372350"/>
                                      </a:cubicBezTo>
                                      <a:cubicBezTo>
                                        <a:pt x="-7115" y="1229265"/>
                                        <a:pt x="2294" y="1067966"/>
                                        <a:pt x="0" y="908844"/>
                                      </a:cubicBezTo>
                                      <a:cubicBezTo>
                                        <a:pt x="-83267" y="860744"/>
                                        <a:pt x="-125475" y="714440"/>
                                        <a:pt x="-231996" y="599080"/>
                                      </a:cubicBezTo>
                                      <a:cubicBezTo>
                                        <a:pt x="-338516" y="483720"/>
                                        <a:pt x="-363251" y="414830"/>
                                        <a:pt x="-493608" y="249772"/>
                                      </a:cubicBezTo>
                                      <a:cubicBezTo>
                                        <a:pt x="-383395" y="237517"/>
                                        <a:pt x="-212849" y="353672"/>
                                        <a:pt x="0" y="363538"/>
                                      </a:cubicBezTo>
                                      <a:lnTo>
                                        <a:pt x="0" y="363545"/>
                                      </a:lnTo>
                                      <a:close/>
                                    </a:path>
                                    <a:path w="2333625" h="2181225" stroke="0" extrusionOk="0">
                                      <a:moveTo>
                                        <a:pt x="0" y="363545"/>
                                      </a:moveTo>
                                      <a:cubicBezTo>
                                        <a:pt x="-35738" y="140721"/>
                                        <a:pt x="125595" y="13951"/>
                                        <a:pt x="363545" y="0"/>
                                      </a:cubicBezTo>
                                      <a:cubicBezTo>
                                        <a:pt x="372966" y="-1302"/>
                                        <a:pt x="379501" y="2281"/>
                                        <a:pt x="388938" y="0"/>
                                      </a:cubicBezTo>
                                      <a:lnTo>
                                        <a:pt x="388938" y="0"/>
                                      </a:lnTo>
                                      <a:cubicBezTo>
                                        <a:pt x="548789" y="-26253"/>
                                        <a:pt x="826636" y="48488"/>
                                        <a:pt x="972344" y="0"/>
                                      </a:cubicBezTo>
                                      <a:cubicBezTo>
                                        <a:pt x="1196269" y="-2451"/>
                                        <a:pt x="1345046" y="31125"/>
                                        <a:pt x="1461235" y="0"/>
                                      </a:cubicBezTo>
                                      <a:cubicBezTo>
                                        <a:pt x="1577424" y="-31125"/>
                                        <a:pt x="1815442" y="58365"/>
                                        <a:pt x="1970080" y="0"/>
                                      </a:cubicBezTo>
                                      <a:cubicBezTo>
                                        <a:pt x="2149634" y="19984"/>
                                        <a:pt x="2332664" y="153604"/>
                                        <a:pt x="2333625" y="363545"/>
                                      </a:cubicBezTo>
                                      <a:lnTo>
                                        <a:pt x="2333625" y="363538"/>
                                      </a:lnTo>
                                      <a:lnTo>
                                        <a:pt x="2333625" y="363538"/>
                                      </a:lnTo>
                                      <a:cubicBezTo>
                                        <a:pt x="2340223" y="568439"/>
                                        <a:pt x="2284321" y="757650"/>
                                        <a:pt x="2333625" y="908844"/>
                                      </a:cubicBezTo>
                                      <a:cubicBezTo>
                                        <a:pt x="2360884" y="1081176"/>
                                        <a:pt x="2290839" y="1216004"/>
                                        <a:pt x="2333625" y="1345085"/>
                                      </a:cubicBezTo>
                                      <a:cubicBezTo>
                                        <a:pt x="2376411" y="1474166"/>
                                        <a:pt x="2299830" y="1688824"/>
                                        <a:pt x="2333625" y="1817680"/>
                                      </a:cubicBezTo>
                                      <a:cubicBezTo>
                                        <a:pt x="2340252" y="2011911"/>
                                        <a:pt x="2192834" y="2167056"/>
                                        <a:pt x="1970080" y="2181225"/>
                                      </a:cubicBezTo>
                                      <a:cubicBezTo>
                                        <a:pt x="1816000" y="2207230"/>
                                        <a:pt x="1694608" y="2121629"/>
                                        <a:pt x="1471212" y="2181225"/>
                                      </a:cubicBezTo>
                                      <a:cubicBezTo>
                                        <a:pt x="1247816" y="2240821"/>
                                        <a:pt x="1138829" y="2130514"/>
                                        <a:pt x="972344" y="2181225"/>
                                      </a:cubicBezTo>
                                      <a:cubicBezTo>
                                        <a:pt x="738133" y="2201577"/>
                                        <a:pt x="677317" y="2170942"/>
                                        <a:pt x="388938" y="2181225"/>
                                      </a:cubicBezTo>
                                      <a:lnTo>
                                        <a:pt x="388938" y="2181225"/>
                                      </a:lnTo>
                                      <a:cubicBezTo>
                                        <a:pt x="382180" y="2181639"/>
                                        <a:pt x="372852" y="2180550"/>
                                        <a:pt x="363545" y="2181225"/>
                                      </a:cubicBezTo>
                                      <a:cubicBezTo>
                                        <a:pt x="194743" y="2186420"/>
                                        <a:pt x="-14499" y="2019057"/>
                                        <a:pt x="0" y="1817680"/>
                                      </a:cubicBezTo>
                                      <a:cubicBezTo>
                                        <a:pt x="-47311" y="1678544"/>
                                        <a:pt x="13711" y="1572912"/>
                                        <a:pt x="0" y="1381439"/>
                                      </a:cubicBezTo>
                                      <a:cubicBezTo>
                                        <a:pt x="-13711" y="1189966"/>
                                        <a:pt x="42910" y="1130133"/>
                                        <a:pt x="0" y="908844"/>
                                      </a:cubicBezTo>
                                      <a:cubicBezTo>
                                        <a:pt x="-126939" y="761492"/>
                                        <a:pt x="-118930" y="673190"/>
                                        <a:pt x="-236932" y="592489"/>
                                      </a:cubicBezTo>
                                      <a:cubicBezTo>
                                        <a:pt x="-354934" y="511788"/>
                                        <a:pt x="-368628" y="338167"/>
                                        <a:pt x="-493608" y="249772"/>
                                      </a:cubicBezTo>
                                      <a:cubicBezTo>
                                        <a:pt x="-341952" y="266943"/>
                                        <a:pt x="-147197" y="382009"/>
                                        <a:pt x="0" y="363538"/>
                                      </a:cubicBezTo>
                                      <a:lnTo>
                                        <a:pt x="0" y="363545"/>
                                      </a:lnTo>
                                      <a:close/>
                                    </a:path>
                                  </a:pathLst>
                                </a:custGeom>
                                <ask:type>
                                  <ask:lineSketchNon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41B61CCF" w14:textId="6A2133FF" w:rsidR="004D6394" w:rsidRPr="00134806" w:rsidRDefault="004D6394" w:rsidP="0027052D">
                            <w:pPr>
                              <w:spacing w:line="320" w:lineRule="exact"/>
                              <w:ind w:firstLineChars="100" w:firstLine="210"/>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就学相談の前に、保護者の方だけでも良いので、学校見学に行ってみてはどうでしょうか。</w:t>
                            </w:r>
                          </w:p>
                          <w:p w14:paraId="02B7E962" w14:textId="77777777" w:rsidR="004D6394" w:rsidRPr="00134806" w:rsidRDefault="004D6394" w:rsidP="0027052D">
                            <w:pPr>
                              <w:spacing w:line="320" w:lineRule="exact"/>
                              <w:ind w:firstLineChars="100" w:firstLine="210"/>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小学校は、来年度入学予定のお子さんについて知りたいと</w:t>
                            </w:r>
                          </w:p>
                          <w:p w14:paraId="0153A3AF" w14:textId="1AC495EA" w:rsidR="004D6394" w:rsidRPr="00134806" w:rsidRDefault="004D6394" w:rsidP="0027052D">
                            <w:pPr>
                              <w:spacing w:line="320" w:lineRule="exact"/>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思っています。</w:t>
                            </w:r>
                          </w:p>
                          <w:p w14:paraId="25473BB5" w14:textId="77777777" w:rsidR="004D6394" w:rsidRPr="00134806" w:rsidRDefault="004D6394" w:rsidP="0027052D">
                            <w:pPr>
                              <w:spacing w:line="320" w:lineRule="exact"/>
                              <w:ind w:firstLineChars="100" w:firstLine="210"/>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各小学校では、教頭先生が</w:t>
                            </w:r>
                          </w:p>
                          <w:p w14:paraId="380B8241" w14:textId="77777777" w:rsidR="008F59BC" w:rsidRPr="00134806" w:rsidRDefault="004D6394" w:rsidP="0027052D">
                            <w:pPr>
                              <w:spacing w:line="320" w:lineRule="exact"/>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窓口とな</w:t>
                            </w:r>
                            <w:r w:rsidR="008F59BC" w:rsidRPr="00134806">
                              <w:rPr>
                                <w:rFonts w:ascii="HG丸ｺﾞｼｯｸM-PRO" w:eastAsia="HG丸ｺﾞｼｯｸM-PRO" w:hAnsi="HG丸ｺﾞｼｯｸM-PRO" w:hint="eastAsia"/>
                                <w:color w:val="000000" w:themeColor="text1"/>
                                <w:szCs w:val="21"/>
                              </w:rPr>
                              <w:t>り</w:t>
                            </w:r>
                            <w:r w:rsidRPr="00134806">
                              <w:rPr>
                                <w:rFonts w:ascii="HG丸ｺﾞｼｯｸM-PRO" w:eastAsia="HG丸ｺﾞｼｯｸM-PRO" w:hAnsi="HG丸ｺﾞｼｯｸM-PRO" w:hint="eastAsia"/>
                                <w:color w:val="000000" w:themeColor="text1"/>
                                <w:szCs w:val="21"/>
                              </w:rPr>
                              <w:t>、特別支援教育コー</w:t>
                            </w:r>
                          </w:p>
                          <w:p w14:paraId="1C1A906F" w14:textId="526BE754" w:rsidR="004D6394" w:rsidRPr="00134806" w:rsidRDefault="004D6394" w:rsidP="0027052D">
                            <w:pPr>
                              <w:spacing w:line="320" w:lineRule="exact"/>
                              <w:jc w:val="left"/>
                              <w:rPr>
                                <w:rFonts w:ascii="HG丸ｺﾞｼｯｸM-PRO" w:eastAsia="HG丸ｺﾞｼｯｸM-PRO" w:hAnsi="HG丸ｺﾞｼｯｸM-PRO"/>
                                <w:color w:val="000000" w:themeColor="text1"/>
                                <w:sz w:val="24"/>
                                <w:szCs w:val="28"/>
                              </w:rPr>
                            </w:pPr>
                            <w:r w:rsidRPr="00134806">
                              <w:rPr>
                                <w:rFonts w:ascii="HG丸ｺﾞｼｯｸM-PRO" w:eastAsia="HG丸ｺﾞｼｯｸM-PRO" w:hAnsi="HG丸ｺﾞｼｯｸM-PRO" w:hint="eastAsia"/>
                                <w:color w:val="000000" w:themeColor="text1"/>
                                <w:szCs w:val="21"/>
                              </w:rPr>
                              <w:t>ディネーター</w:t>
                            </w:r>
                            <w:r w:rsidR="008F59BC" w:rsidRPr="00134806">
                              <w:rPr>
                                <w:rFonts w:ascii="HG丸ｺﾞｼｯｸM-PRO" w:eastAsia="HG丸ｺﾞｼｯｸM-PRO" w:hAnsi="HG丸ｺﾞｼｯｸM-PRO" w:hint="eastAsia"/>
                                <w:color w:val="000000" w:themeColor="text1"/>
                                <w:szCs w:val="21"/>
                              </w:rPr>
                              <w:t>等が</w:t>
                            </w:r>
                            <w:r w:rsidRPr="00134806">
                              <w:rPr>
                                <w:rFonts w:ascii="HG丸ｺﾞｼｯｸM-PRO" w:eastAsia="HG丸ｺﾞｼｯｸM-PRO" w:hAnsi="HG丸ｺﾞｼｯｸM-PRO" w:hint="eastAsia"/>
                                <w:color w:val="000000" w:themeColor="text1"/>
                                <w:szCs w:val="21"/>
                              </w:rPr>
                              <w:t>対応します</w:t>
                            </w:r>
                            <w:r w:rsidRPr="00134806">
                              <w:rPr>
                                <w:rFonts w:ascii="HG丸ｺﾞｼｯｸM-PRO" w:eastAsia="HG丸ｺﾞｼｯｸM-PRO" w:hAnsi="HG丸ｺﾞｼｯｸM-PRO" w:hint="eastAsia"/>
                                <w:color w:val="000000" w:themeColor="text1"/>
                                <w:sz w:val="24"/>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E3540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4" o:spid="_x0000_s1032" type="#_x0000_t62" style="position:absolute;left:0;text-align:left;margin-left:561pt;margin-top:15.5pt;width:183.75pt;height:171.7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" adj="-4569,2473" fillcolor="white [3212]" strokecolor="black [3213]" strokeweight=".5pt">
                <v:textbox>
                  <w:txbxContent>
                    <w:p w14:paraId="41B61CCF" w14:textId="6A2133FF" w:rsidR="004D6394" w:rsidRPr="00134806" w:rsidRDefault="004D6394" w:rsidP="0027052D">
                      <w:pPr>
                        <w:spacing w:line="320" w:lineRule="exact"/>
                        <w:ind w:firstLineChars="100" w:firstLine="210"/>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就学相談の前に、保護者の方だけでも良いので、学校見学に行ってみてはどうでしょうか。</w:t>
                      </w:r>
                    </w:p>
                    <w:p w14:paraId="02B7E962" w14:textId="77777777" w:rsidR="004D6394" w:rsidRPr="00134806" w:rsidRDefault="004D6394" w:rsidP="0027052D">
                      <w:pPr>
                        <w:spacing w:line="320" w:lineRule="exact"/>
                        <w:ind w:firstLineChars="100" w:firstLine="210"/>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小学校は、来年度入学予定のお子さんについて知りたいと</w:t>
                      </w:r>
                    </w:p>
                    <w:p w14:paraId="0153A3AF" w14:textId="1AC495EA" w:rsidR="004D6394" w:rsidRPr="00134806" w:rsidRDefault="004D6394" w:rsidP="0027052D">
                      <w:pPr>
                        <w:spacing w:line="320" w:lineRule="exact"/>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思っています。</w:t>
                      </w:r>
                    </w:p>
                    <w:p w14:paraId="25473BB5" w14:textId="77777777" w:rsidR="004D6394" w:rsidRPr="00134806" w:rsidRDefault="004D6394" w:rsidP="0027052D">
                      <w:pPr>
                        <w:spacing w:line="320" w:lineRule="exact"/>
                        <w:ind w:firstLineChars="100" w:firstLine="210"/>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各小学校では、教頭先生が</w:t>
                      </w:r>
                    </w:p>
                    <w:p w14:paraId="380B8241" w14:textId="77777777" w:rsidR="008F59BC" w:rsidRPr="00134806" w:rsidRDefault="004D6394" w:rsidP="0027052D">
                      <w:pPr>
                        <w:spacing w:line="320" w:lineRule="exact"/>
                        <w:jc w:val="left"/>
                        <w:rPr>
                          <w:rFonts w:ascii="HG丸ｺﾞｼｯｸM-PRO" w:eastAsia="HG丸ｺﾞｼｯｸM-PRO" w:hAnsi="HG丸ｺﾞｼｯｸM-PRO"/>
                          <w:color w:val="000000" w:themeColor="text1"/>
                          <w:szCs w:val="21"/>
                        </w:rPr>
                      </w:pPr>
                      <w:r w:rsidRPr="00134806">
                        <w:rPr>
                          <w:rFonts w:ascii="HG丸ｺﾞｼｯｸM-PRO" w:eastAsia="HG丸ｺﾞｼｯｸM-PRO" w:hAnsi="HG丸ｺﾞｼｯｸM-PRO" w:hint="eastAsia"/>
                          <w:color w:val="000000" w:themeColor="text1"/>
                          <w:szCs w:val="21"/>
                        </w:rPr>
                        <w:t>窓口とな</w:t>
                      </w:r>
                      <w:r w:rsidR="008F59BC" w:rsidRPr="00134806">
                        <w:rPr>
                          <w:rFonts w:ascii="HG丸ｺﾞｼｯｸM-PRO" w:eastAsia="HG丸ｺﾞｼｯｸM-PRO" w:hAnsi="HG丸ｺﾞｼｯｸM-PRO" w:hint="eastAsia"/>
                          <w:color w:val="000000" w:themeColor="text1"/>
                          <w:szCs w:val="21"/>
                        </w:rPr>
                        <w:t>り</w:t>
                      </w:r>
                      <w:r w:rsidRPr="00134806">
                        <w:rPr>
                          <w:rFonts w:ascii="HG丸ｺﾞｼｯｸM-PRO" w:eastAsia="HG丸ｺﾞｼｯｸM-PRO" w:hAnsi="HG丸ｺﾞｼｯｸM-PRO" w:hint="eastAsia"/>
                          <w:color w:val="000000" w:themeColor="text1"/>
                          <w:szCs w:val="21"/>
                        </w:rPr>
                        <w:t>、特別支援教育コー</w:t>
                      </w:r>
                    </w:p>
                    <w:p w14:paraId="1C1A906F" w14:textId="526BE754" w:rsidR="004D6394" w:rsidRPr="00134806" w:rsidRDefault="004D6394" w:rsidP="0027052D">
                      <w:pPr>
                        <w:spacing w:line="320" w:lineRule="exact"/>
                        <w:jc w:val="left"/>
                        <w:rPr>
                          <w:rFonts w:ascii="HG丸ｺﾞｼｯｸM-PRO" w:eastAsia="HG丸ｺﾞｼｯｸM-PRO" w:hAnsi="HG丸ｺﾞｼｯｸM-PRO"/>
                          <w:color w:val="000000" w:themeColor="text1"/>
                          <w:sz w:val="24"/>
                          <w:szCs w:val="28"/>
                        </w:rPr>
                      </w:pPr>
                      <w:r w:rsidRPr="00134806">
                        <w:rPr>
                          <w:rFonts w:ascii="HG丸ｺﾞｼｯｸM-PRO" w:eastAsia="HG丸ｺﾞｼｯｸM-PRO" w:hAnsi="HG丸ｺﾞｼｯｸM-PRO" w:hint="eastAsia"/>
                          <w:color w:val="000000" w:themeColor="text1"/>
                          <w:szCs w:val="21"/>
                        </w:rPr>
                        <w:t>ディネーター</w:t>
                      </w:r>
                      <w:r w:rsidR="008F59BC" w:rsidRPr="00134806">
                        <w:rPr>
                          <w:rFonts w:ascii="HG丸ｺﾞｼｯｸM-PRO" w:eastAsia="HG丸ｺﾞｼｯｸM-PRO" w:hAnsi="HG丸ｺﾞｼｯｸM-PRO" w:hint="eastAsia"/>
                          <w:color w:val="000000" w:themeColor="text1"/>
                          <w:szCs w:val="21"/>
                        </w:rPr>
                        <w:t>等が</w:t>
                      </w:r>
                      <w:r w:rsidRPr="00134806">
                        <w:rPr>
                          <w:rFonts w:ascii="HG丸ｺﾞｼｯｸM-PRO" w:eastAsia="HG丸ｺﾞｼｯｸM-PRO" w:hAnsi="HG丸ｺﾞｼｯｸM-PRO" w:hint="eastAsia"/>
                          <w:color w:val="000000" w:themeColor="text1"/>
                          <w:szCs w:val="21"/>
                        </w:rPr>
                        <w:t>対応します</w:t>
                      </w:r>
                      <w:r w:rsidRPr="00134806">
                        <w:rPr>
                          <w:rFonts w:ascii="HG丸ｺﾞｼｯｸM-PRO" w:eastAsia="HG丸ｺﾞｼｯｸM-PRO" w:hAnsi="HG丸ｺﾞｼｯｸM-PRO" w:hint="eastAsia"/>
                          <w:color w:val="000000" w:themeColor="text1"/>
                          <w:sz w:val="24"/>
                          <w:szCs w:val="28"/>
                        </w:rPr>
                        <w:t>。</w:t>
                      </w:r>
                    </w:p>
                  </w:txbxContent>
                </v:textbox>
                <w10:wrap anchorx="margin"/>
              </v:shape>
            </w:pict>
          </mc:Fallback>
        </mc:AlternateContent>
      </w:r>
    </w:p>
    <w:p w14:paraId="237C8774" w14:textId="1E0D56B5" w:rsidR="008F3F04" w:rsidRDefault="008F3F04">
      <w:pPr>
        <w:rPr>
          <w:rFonts w:ascii="UD デジタル 教科書体 NP" w:eastAsia="UD デジタル 教科書体 NP"/>
        </w:rPr>
      </w:pPr>
    </w:p>
    <w:p w14:paraId="7D5536CE" w14:textId="61DBFCC9" w:rsidR="008F3F04" w:rsidRDefault="008F3F04">
      <w:pPr>
        <w:rPr>
          <w:rFonts w:ascii="UD デジタル 教科書体 NP" w:eastAsia="UD デジタル 教科書体 NP"/>
        </w:rPr>
      </w:pPr>
    </w:p>
    <w:p w14:paraId="5B2482C3" w14:textId="61BE4EB1" w:rsidR="00E43938" w:rsidRDefault="00E43938">
      <w:pPr>
        <w:rPr>
          <w:rFonts w:ascii="UD デジタル 教科書体 NP" w:eastAsia="UD デジタル 教科書体 NP"/>
        </w:rPr>
      </w:pPr>
    </w:p>
    <w:p w14:paraId="591890B5" w14:textId="3B022977" w:rsidR="00E43938" w:rsidRDefault="00E43938">
      <w:pPr>
        <w:rPr>
          <w:rFonts w:ascii="UD デジタル 教科書体 NP" w:eastAsia="UD デジタル 教科書体 NP"/>
        </w:rPr>
      </w:pPr>
    </w:p>
    <w:p w14:paraId="6D7D464B" w14:textId="4397C533" w:rsidR="00E43938" w:rsidRDefault="00E43938">
      <w:pPr>
        <w:rPr>
          <w:rFonts w:ascii="UD デジタル 教科書体 NP" w:eastAsia="UD デジタル 教科書体 NP"/>
        </w:rPr>
      </w:pPr>
    </w:p>
    <w:p w14:paraId="39D90E64" w14:textId="18A661E8" w:rsidR="00E43938" w:rsidRDefault="00E43938">
      <w:pPr>
        <w:rPr>
          <w:rFonts w:ascii="UD デジタル 教科書体 NP" w:eastAsia="UD デジタル 教科書体 NP"/>
        </w:rPr>
      </w:pPr>
    </w:p>
    <w:p w14:paraId="400981A8" w14:textId="2E678419" w:rsidR="00012840" w:rsidRDefault="00012840">
      <w:pPr>
        <w:rPr>
          <w:rFonts w:ascii="UD デジタル 教科書体 NP" w:eastAsia="UD デジタル 教科書体 NP"/>
        </w:rPr>
      </w:pPr>
    </w:p>
    <w:p w14:paraId="409BC816" w14:textId="3ED77EC6" w:rsidR="00012840" w:rsidRDefault="00012840">
      <w:pPr>
        <w:rPr>
          <w:rFonts w:ascii="UD デジタル 教科書体 NP" w:eastAsia="UD デジタル 教科書体 NP"/>
        </w:rPr>
      </w:pPr>
    </w:p>
    <w:p w14:paraId="4C2C82C8" w14:textId="0DFFBED6" w:rsidR="00012840" w:rsidRDefault="00012840">
      <w:pPr>
        <w:rPr>
          <w:rFonts w:ascii="UD デジタル 教科書体 NP" w:eastAsia="UD デジタル 教科書体 NP"/>
        </w:rPr>
      </w:pPr>
    </w:p>
    <w:p w14:paraId="7DAC56F8" w14:textId="54239095" w:rsidR="00012840" w:rsidRPr="00E43938" w:rsidRDefault="005A7FDE">
      <w:pPr>
        <w:rPr>
          <w:rFonts w:ascii="UD デジタル 教科書体 NP" w:eastAsia="UD デジタル 教科書体 NP"/>
        </w:rPr>
      </w:pPr>
      <w:r>
        <w:rPr>
          <w:rFonts w:ascii="UD デジタル 教科書体 NP" w:eastAsia="UD デジタル 教科書体 NP" w:hint="eastAsia"/>
          <w:noProof/>
        </w:rPr>
        <mc:AlternateContent>
          <mc:Choice Requires="wps">
            <w:drawing>
              <wp:anchor distT="0" distB="0" distL="114300" distR="114300" simplePos="0" relativeHeight="251642880" behindDoc="0" locked="0" layoutInCell="1" allowOverlap="1" wp14:anchorId="7DA3FB26" wp14:editId="46B9C22A">
                <wp:simplePos x="0" y="0"/>
                <wp:positionH relativeFrom="margin">
                  <wp:align>left</wp:align>
                </wp:positionH>
                <wp:positionV relativeFrom="paragraph">
                  <wp:posOffset>154940</wp:posOffset>
                </wp:positionV>
                <wp:extent cx="6892925" cy="448945"/>
                <wp:effectExtent l="0" t="0" r="0" b="0"/>
                <wp:wrapNone/>
                <wp:docPr id="1523497982" name="テキスト ボックス 56"/>
                <wp:cNvGraphicFramePr/>
                <a:graphic xmlns:a="http://schemas.openxmlformats.org/drawingml/2006/main">
                  <a:graphicData uri="http://schemas.microsoft.com/office/word/2010/wordprocessingShape">
                    <wps:wsp>
                      <wps:cNvSpPr txBox="1"/>
                      <wps:spPr>
                        <a:xfrm>
                          <a:off x="0" y="0"/>
                          <a:ext cx="6892925" cy="448945"/>
                        </a:xfrm>
                        <a:prstGeom prst="rect">
                          <a:avLst/>
                        </a:prstGeom>
                        <a:noFill/>
                        <a:ln w="6350">
                          <a:noFill/>
                        </a:ln>
                      </wps:spPr>
                      <wps:txbx>
                        <w:txbxContent>
                          <w:p w14:paraId="55108FF3" w14:textId="776F493F" w:rsidR="007D232F" w:rsidRPr="0027052D" w:rsidRDefault="00060D75" w:rsidP="00060D75">
                            <w:pPr>
                              <w:jc w:val="left"/>
                              <w:rPr>
                                <w:rFonts w:ascii="BIZ UDゴシック" w:eastAsia="BIZ UDゴシック" w:hAnsi="BIZ UDゴシック"/>
                                <w:sz w:val="32"/>
                                <w:szCs w:val="32"/>
                              </w:rPr>
                            </w:pPr>
                            <w:r w:rsidRPr="0027052D">
                              <w:rPr>
                                <w:rFonts w:ascii="BIZ UDゴシック" w:eastAsia="BIZ UDゴシック" w:hAnsi="BIZ UDゴシック" w:hint="eastAsia"/>
                                <w:sz w:val="32"/>
                                <w:szCs w:val="32"/>
                              </w:rPr>
                              <w:t xml:space="preserve">● </w:t>
                            </w:r>
                            <w:r w:rsidR="00D65B23" w:rsidRPr="0027052D">
                              <w:rPr>
                                <w:rFonts w:ascii="BIZ UDゴシック" w:eastAsia="BIZ UDゴシック" w:hAnsi="BIZ UDゴシック" w:hint="eastAsia"/>
                                <w:sz w:val="32"/>
                                <w:szCs w:val="32"/>
                              </w:rPr>
                              <w:t>旭川市における</w:t>
                            </w:r>
                            <w:r w:rsidR="002612AC" w:rsidRPr="0027052D">
                              <w:rPr>
                                <w:rFonts w:ascii="BIZ UDゴシック" w:eastAsia="BIZ UDゴシック" w:hAnsi="BIZ UDゴシック" w:hint="eastAsia"/>
                                <w:sz w:val="32"/>
                                <w:szCs w:val="32"/>
                              </w:rPr>
                              <w:t>多様な学びの場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3FB26" id="テキスト ボックス 56" o:spid="_x0000_s1033" type="#_x0000_t202" style="position:absolute;left:0;text-align:left;margin-left:0;margin-top:12.2pt;width:542.75pt;height:35.35pt;z-index:2516428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" filled="f" stroked="f" strokeweight=".5pt">
                <v:textbox>
                  <w:txbxContent>
                    <w:p w14:paraId="55108FF3" w14:textId="776F493F" w:rsidR="007D232F" w:rsidRPr="0027052D" w:rsidRDefault="00060D75" w:rsidP="00060D75">
                      <w:pPr>
                        <w:jc w:val="left"/>
                        <w:rPr>
                          <w:rFonts w:ascii="BIZ UDゴシック" w:eastAsia="BIZ UDゴシック" w:hAnsi="BIZ UDゴシック"/>
                          <w:sz w:val="32"/>
                          <w:szCs w:val="32"/>
                        </w:rPr>
                      </w:pPr>
                      <w:r w:rsidRPr="0027052D">
                        <w:rPr>
                          <w:rFonts w:ascii="BIZ UDゴシック" w:eastAsia="BIZ UDゴシック" w:hAnsi="BIZ UDゴシック" w:hint="eastAsia"/>
                          <w:sz w:val="32"/>
                          <w:szCs w:val="32"/>
                        </w:rPr>
                        <w:t xml:space="preserve">● </w:t>
                      </w:r>
                      <w:r w:rsidR="00D65B23" w:rsidRPr="0027052D">
                        <w:rPr>
                          <w:rFonts w:ascii="BIZ UDゴシック" w:eastAsia="BIZ UDゴシック" w:hAnsi="BIZ UDゴシック" w:hint="eastAsia"/>
                          <w:sz w:val="32"/>
                          <w:szCs w:val="32"/>
                        </w:rPr>
                        <w:t>旭川市における</w:t>
                      </w:r>
                      <w:r w:rsidR="002612AC" w:rsidRPr="0027052D">
                        <w:rPr>
                          <w:rFonts w:ascii="BIZ UDゴシック" w:eastAsia="BIZ UDゴシック" w:hAnsi="BIZ UDゴシック" w:hint="eastAsia"/>
                          <w:sz w:val="32"/>
                          <w:szCs w:val="32"/>
                        </w:rPr>
                        <w:t>多様な学びの場</w:t>
                      </w:r>
                    </w:p>
                  </w:txbxContent>
                </v:textbox>
                <w10:wrap anchorx="margin"/>
              </v:shape>
            </w:pict>
          </mc:Fallback>
        </mc:AlternateContent>
      </w:r>
    </w:p>
    <w:p w14:paraId="05318B0D" w14:textId="5E41DA5B" w:rsidR="00E43938" w:rsidRPr="00E43938" w:rsidRDefault="00E43938" w:rsidP="00E43938">
      <w:pPr>
        <w:rPr>
          <w:rFonts w:ascii="UD デジタル 教科書体 NP" w:eastAsia="UD デジタル 教科書体 NP"/>
          <w:color w:val="000000" w:themeColor="text1"/>
        </w:rPr>
      </w:pPr>
    </w:p>
    <w:tbl>
      <w:tblPr>
        <w:tblStyle w:val="ae"/>
        <w:tblpPr w:leftFromText="142" w:rightFromText="142" w:vertAnchor="text" w:horzAnchor="margin" w:tblpY="290"/>
        <w:tblW w:w="15026" w:type="dxa"/>
        <w:tblLook w:val="04A0" w:firstRow="1" w:lastRow="0" w:firstColumn="1" w:lastColumn="0" w:noHBand="0" w:noVBand="1"/>
      </w:tblPr>
      <w:tblGrid>
        <w:gridCol w:w="426"/>
        <w:gridCol w:w="1538"/>
        <w:gridCol w:w="11189"/>
        <w:gridCol w:w="1873"/>
      </w:tblGrid>
      <w:tr w:rsidR="00826AE1" w:rsidRPr="002D5387" w14:paraId="04C9AE4C" w14:textId="77777777" w:rsidTr="00C774A7">
        <w:trPr>
          <w:trHeight w:val="720"/>
        </w:trPr>
        <w:tc>
          <w:tcPr>
            <w:tcW w:w="426" w:type="dxa"/>
            <w:vMerge w:val="restart"/>
            <w:tcBorders>
              <w:top w:val="single" w:sz="6" w:space="0" w:color="auto"/>
              <w:left w:val="single" w:sz="6" w:space="0" w:color="auto"/>
              <w:bottom w:val="single" w:sz="6" w:space="0" w:color="auto"/>
              <w:right w:val="single" w:sz="4" w:space="0" w:color="auto"/>
            </w:tcBorders>
          </w:tcPr>
          <w:p w14:paraId="3D4C25F6" w14:textId="77777777" w:rsidR="005A7FDE" w:rsidRPr="002D5387" w:rsidRDefault="005A7FDE" w:rsidP="00C774A7">
            <w:pPr>
              <w:rPr>
                <w:rFonts w:ascii="游ゴシック" w:eastAsia="游ゴシック" w:hAnsi="游ゴシック"/>
              </w:rPr>
            </w:pPr>
          </w:p>
          <w:p w14:paraId="2D59309A" w14:textId="77777777" w:rsidR="005A7FDE" w:rsidRPr="002D5387" w:rsidRDefault="005A7FDE" w:rsidP="00C774A7">
            <w:pPr>
              <w:rPr>
                <w:rFonts w:ascii="游ゴシック" w:eastAsia="游ゴシック" w:hAnsi="游ゴシック"/>
              </w:rPr>
            </w:pPr>
            <w:r w:rsidRPr="002D5387">
              <w:rPr>
                <w:rFonts w:ascii="游ゴシック" w:eastAsia="游ゴシック" w:hAnsi="游ゴシック" w:hint="eastAsia"/>
              </w:rPr>
              <w:t>市立小学校</w:t>
            </w:r>
          </w:p>
        </w:tc>
        <w:tc>
          <w:tcPr>
            <w:tcW w:w="1538" w:type="dxa"/>
            <w:tcBorders>
              <w:top w:val="single" w:sz="6" w:space="0" w:color="auto"/>
              <w:left w:val="single" w:sz="4" w:space="0" w:color="auto"/>
              <w:bottom w:val="single" w:sz="4" w:space="0" w:color="auto"/>
              <w:right w:val="single" w:sz="6" w:space="0" w:color="auto"/>
            </w:tcBorders>
            <w:vAlign w:val="center"/>
          </w:tcPr>
          <w:p w14:paraId="51AA3C71" w14:textId="77777777" w:rsidR="005A7FDE" w:rsidRPr="002D5387" w:rsidRDefault="005A7FDE" w:rsidP="00C774A7">
            <w:pPr>
              <w:ind w:firstLineChars="13" w:firstLine="27"/>
              <w:jc w:val="distribute"/>
              <w:rPr>
                <w:rFonts w:ascii="游ゴシック" w:eastAsia="游ゴシック" w:hAnsi="游ゴシック"/>
              </w:rPr>
            </w:pPr>
            <w:r w:rsidRPr="002D5387">
              <w:rPr>
                <w:rFonts w:ascii="游ゴシック" w:eastAsia="游ゴシック" w:hAnsi="游ゴシック" w:hint="eastAsia"/>
              </w:rPr>
              <w:t>通常の学級</w:t>
            </w:r>
          </w:p>
        </w:tc>
        <w:tc>
          <w:tcPr>
            <w:tcW w:w="11189" w:type="dxa"/>
            <w:tcBorders>
              <w:top w:val="single" w:sz="6" w:space="0" w:color="auto"/>
              <w:left w:val="single" w:sz="6" w:space="0" w:color="auto"/>
              <w:bottom w:val="single" w:sz="4" w:space="0" w:color="auto"/>
              <w:right w:val="single" w:sz="4" w:space="0" w:color="FFFFFF" w:themeColor="background1"/>
            </w:tcBorders>
            <w:vAlign w:val="center"/>
          </w:tcPr>
          <w:p w14:paraId="0ADD933F" w14:textId="4B28147A" w:rsidR="005A7FDE" w:rsidRPr="002D5387" w:rsidRDefault="005A7FDE" w:rsidP="00C774A7">
            <w:pPr>
              <w:rPr>
                <w:rFonts w:ascii="游ゴシック" w:eastAsia="游ゴシック" w:hAnsi="游ゴシック"/>
              </w:rPr>
            </w:pPr>
            <w:r w:rsidRPr="002D5387">
              <w:rPr>
                <w:rFonts w:ascii="游ゴシック" w:eastAsia="游ゴシック" w:hAnsi="游ゴシック" w:hint="eastAsia"/>
              </w:rPr>
              <w:t>一斉指導を基本としながら、困り感のある児童については、その実態に応じ、内容や方法を工夫した指導を行います。</w:t>
            </w:r>
          </w:p>
        </w:tc>
        <w:tc>
          <w:tcPr>
            <w:tcW w:w="1873" w:type="dxa"/>
            <w:tcBorders>
              <w:top w:val="single" w:sz="6" w:space="0" w:color="auto"/>
              <w:left w:val="single" w:sz="4" w:space="0" w:color="FFFFFF" w:themeColor="background1"/>
              <w:bottom w:val="single" w:sz="4" w:space="0" w:color="auto"/>
              <w:right w:val="single" w:sz="6" w:space="0" w:color="auto"/>
            </w:tcBorders>
            <w:vAlign w:val="center"/>
          </w:tcPr>
          <w:p w14:paraId="71668358" w14:textId="2D6C09C7" w:rsidR="005A7FDE" w:rsidRPr="002D5387" w:rsidRDefault="005A7FDE" w:rsidP="00C774A7">
            <w:pPr>
              <w:rPr>
                <w:rFonts w:ascii="游ゴシック" w:eastAsia="游ゴシック" w:hAnsi="游ゴシック"/>
              </w:rPr>
            </w:pPr>
            <w:r>
              <w:rPr>
                <w:rFonts w:ascii="UD デジタル 教科書体 NP" w:eastAsia="UD デジタル 教科書体 NP"/>
                <w:noProof/>
                <w:color w:val="000000" w:themeColor="text1"/>
              </w:rPr>
              <w:drawing>
                <wp:anchor distT="0" distB="0" distL="114300" distR="114300" simplePos="0" relativeHeight="251744256" behindDoc="0" locked="0" layoutInCell="1" allowOverlap="1" wp14:anchorId="3AC11437" wp14:editId="6DD84D78">
                  <wp:simplePos x="0" y="0"/>
                  <wp:positionH relativeFrom="column">
                    <wp:posOffset>-25400</wp:posOffset>
                  </wp:positionH>
                  <wp:positionV relativeFrom="paragraph">
                    <wp:posOffset>-410210</wp:posOffset>
                  </wp:positionV>
                  <wp:extent cx="1249045" cy="721360"/>
                  <wp:effectExtent l="0" t="0" r="8255" b="2540"/>
                  <wp:wrapNone/>
                  <wp:docPr id="781870638"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grayscl/>
                            <a:extLst>
                              <a:ext uri="{28A0092B-C50C-407E-A947-70E740481C1C}">
                                <a14:useLocalDpi xmlns:a14="http://schemas.microsoft.com/office/drawing/2010/main" val="0"/>
                              </a:ext>
                            </a:extLst>
                          </a:blip>
                          <a:srcRect/>
                          <a:stretch>
                            <a:fillRect/>
                          </a:stretch>
                        </pic:blipFill>
                        <pic:spPr bwMode="auto">
                          <a:xfrm>
                            <a:off x="0" y="0"/>
                            <a:ext cx="1249045" cy="721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26AE1" w:rsidRPr="002D5387" w14:paraId="2857D240" w14:textId="77777777" w:rsidTr="00C774A7">
        <w:trPr>
          <w:trHeight w:val="794"/>
        </w:trPr>
        <w:tc>
          <w:tcPr>
            <w:tcW w:w="426" w:type="dxa"/>
            <w:vMerge/>
            <w:tcBorders>
              <w:top w:val="single" w:sz="6" w:space="0" w:color="auto"/>
              <w:left w:val="single" w:sz="6" w:space="0" w:color="auto"/>
              <w:bottom w:val="single" w:sz="6" w:space="0" w:color="auto"/>
              <w:right w:val="single" w:sz="4" w:space="0" w:color="auto"/>
            </w:tcBorders>
          </w:tcPr>
          <w:p w14:paraId="48305FAB" w14:textId="77777777" w:rsidR="005A7FDE" w:rsidRPr="002D5387" w:rsidRDefault="005A7FDE" w:rsidP="00C774A7">
            <w:pPr>
              <w:rPr>
                <w:rFonts w:ascii="游ゴシック" w:eastAsia="游ゴシック" w:hAnsi="游ゴシック"/>
              </w:rPr>
            </w:pPr>
          </w:p>
        </w:tc>
        <w:tc>
          <w:tcPr>
            <w:tcW w:w="1538" w:type="dxa"/>
            <w:tcBorders>
              <w:top w:val="single" w:sz="4" w:space="0" w:color="auto"/>
              <w:left w:val="single" w:sz="4" w:space="0" w:color="auto"/>
              <w:bottom w:val="single" w:sz="4" w:space="0" w:color="auto"/>
              <w:right w:val="single" w:sz="6" w:space="0" w:color="auto"/>
            </w:tcBorders>
            <w:vAlign w:val="center"/>
          </w:tcPr>
          <w:p w14:paraId="02D2F698" w14:textId="77777777" w:rsidR="005A7FDE" w:rsidRPr="002D5387" w:rsidRDefault="005A7FDE" w:rsidP="00C774A7">
            <w:pPr>
              <w:jc w:val="distribute"/>
              <w:rPr>
                <w:rFonts w:ascii="游ゴシック" w:eastAsia="游ゴシック" w:hAnsi="游ゴシック"/>
              </w:rPr>
            </w:pPr>
            <w:r w:rsidRPr="002D5387">
              <w:rPr>
                <w:rFonts w:ascii="游ゴシック" w:eastAsia="游ゴシック" w:hAnsi="游ゴシック" w:hint="eastAsia"/>
              </w:rPr>
              <w:t>通級指導教室</w:t>
            </w:r>
          </w:p>
        </w:tc>
        <w:tc>
          <w:tcPr>
            <w:tcW w:w="13062" w:type="dxa"/>
            <w:gridSpan w:val="2"/>
            <w:tcBorders>
              <w:top w:val="single" w:sz="4" w:space="0" w:color="auto"/>
              <w:left w:val="single" w:sz="6" w:space="0" w:color="auto"/>
              <w:bottom w:val="single" w:sz="4" w:space="0" w:color="auto"/>
              <w:right w:val="single" w:sz="6" w:space="0" w:color="auto"/>
            </w:tcBorders>
            <w:vAlign w:val="center"/>
          </w:tcPr>
          <w:p w14:paraId="724AE607" w14:textId="5CBE365D" w:rsidR="005A7FDE" w:rsidRPr="002D5387" w:rsidRDefault="005A7FDE" w:rsidP="00C774A7">
            <w:pPr>
              <w:rPr>
                <w:rFonts w:ascii="游ゴシック" w:eastAsia="游ゴシック" w:hAnsi="游ゴシック"/>
              </w:rPr>
            </w:pPr>
            <w:r w:rsidRPr="002D5387">
              <w:rPr>
                <w:rFonts w:ascii="游ゴシック" w:eastAsia="游ゴシック" w:hAnsi="游ゴシック" w:hint="eastAsia"/>
              </w:rPr>
              <w:t>主に通常の学級で学習しながら、週の数時間を自校や他校に設置された特別な教室に通って、困難の改善・克服のための学習を行います。</w:t>
            </w:r>
          </w:p>
          <w:p w14:paraId="3E679F52" w14:textId="7BEA2493" w:rsidR="005A7FDE" w:rsidRPr="002D5387" w:rsidRDefault="00C774A7" w:rsidP="00C774A7">
            <w:pPr>
              <w:rPr>
                <w:rFonts w:ascii="游ゴシック" w:eastAsia="游ゴシック" w:hAnsi="游ゴシック"/>
              </w:rPr>
            </w:pPr>
            <w:r w:rsidRPr="00C774A7">
              <w:rPr>
                <w:rFonts w:ascii="游ゴシック" w:eastAsia="游ゴシック" w:hAnsi="游ゴシック" w:hint="eastAsia"/>
                <w:sz w:val="18"/>
                <w:szCs w:val="18"/>
              </w:rPr>
              <w:t>■</w:t>
            </w:r>
            <w:r w:rsidR="005A7FDE" w:rsidRPr="002D5387">
              <w:rPr>
                <w:rFonts w:ascii="游ゴシック" w:eastAsia="游ゴシック" w:hAnsi="游ゴシック" w:hint="eastAsia"/>
              </w:rPr>
              <w:t xml:space="preserve"> 言語障害、難聴、情緒障害、学習障害等の各通級指導教室　※時間数は週１～８時間（学習障害等通級指導教室の下限は月１時間）</w:t>
            </w:r>
          </w:p>
        </w:tc>
      </w:tr>
      <w:tr w:rsidR="00826AE1" w:rsidRPr="002D5387" w14:paraId="5F6713D3" w14:textId="77777777" w:rsidTr="00C774A7">
        <w:trPr>
          <w:trHeight w:val="1077"/>
        </w:trPr>
        <w:tc>
          <w:tcPr>
            <w:tcW w:w="426" w:type="dxa"/>
            <w:vMerge/>
            <w:tcBorders>
              <w:top w:val="single" w:sz="6" w:space="0" w:color="auto"/>
              <w:left w:val="single" w:sz="6" w:space="0" w:color="auto"/>
              <w:bottom w:val="single" w:sz="6" w:space="0" w:color="auto"/>
              <w:right w:val="single" w:sz="4" w:space="0" w:color="auto"/>
            </w:tcBorders>
          </w:tcPr>
          <w:p w14:paraId="4C29A356" w14:textId="77777777" w:rsidR="005A7FDE" w:rsidRPr="002D5387" w:rsidRDefault="005A7FDE" w:rsidP="00C774A7">
            <w:pPr>
              <w:rPr>
                <w:rFonts w:ascii="游ゴシック" w:eastAsia="游ゴシック" w:hAnsi="游ゴシック"/>
              </w:rPr>
            </w:pPr>
          </w:p>
        </w:tc>
        <w:tc>
          <w:tcPr>
            <w:tcW w:w="1538" w:type="dxa"/>
            <w:tcBorders>
              <w:top w:val="single" w:sz="4" w:space="0" w:color="auto"/>
              <w:left w:val="single" w:sz="4" w:space="0" w:color="auto"/>
              <w:bottom w:val="single" w:sz="6" w:space="0" w:color="auto"/>
              <w:right w:val="single" w:sz="6" w:space="0" w:color="auto"/>
            </w:tcBorders>
            <w:vAlign w:val="center"/>
          </w:tcPr>
          <w:p w14:paraId="746BFC05" w14:textId="77777777" w:rsidR="005A7FDE" w:rsidRPr="002D5387" w:rsidRDefault="005A7FDE" w:rsidP="00C774A7">
            <w:pPr>
              <w:jc w:val="distribute"/>
              <w:rPr>
                <w:rFonts w:ascii="游ゴシック" w:eastAsia="游ゴシック" w:hAnsi="游ゴシック"/>
              </w:rPr>
            </w:pPr>
            <w:r w:rsidRPr="002D5387">
              <w:rPr>
                <w:rFonts w:ascii="游ゴシック" w:eastAsia="游ゴシック" w:hAnsi="游ゴシック" w:hint="eastAsia"/>
              </w:rPr>
              <w:t>特別支援学級</w:t>
            </w:r>
          </w:p>
        </w:tc>
        <w:tc>
          <w:tcPr>
            <w:tcW w:w="13062" w:type="dxa"/>
            <w:gridSpan w:val="2"/>
            <w:tcBorders>
              <w:top w:val="single" w:sz="4" w:space="0" w:color="auto"/>
              <w:left w:val="single" w:sz="6" w:space="0" w:color="auto"/>
              <w:bottom w:val="single" w:sz="4" w:space="0" w:color="auto"/>
              <w:right w:val="single" w:sz="6" w:space="0" w:color="auto"/>
            </w:tcBorders>
            <w:vAlign w:val="center"/>
          </w:tcPr>
          <w:p w14:paraId="6DB04D97" w14:textId="77777777" w:rsidR="005A7FDE" w:rsidRPr="002D5387" w:rsidRDefault="005A7FDE" w:rsidP="00C774A7">
            <w:pPr>
              <w:spacing w:line="300" w:lineRule="exact"/>
              <w:rPr>
                <w:rFonts w:ascii="游ゴシック" w:eastAsia="游ゴシック" w:hAnsi="游ゴシック"/>
              </w:rPr>
            </w:pPr>
            <w:r w:rsidRPr="002D5387">
              <w:rPr>
                <w:rFonts w:ascii="游ゴシック" w:eastAsia="游ゴシック" w:hAnsi="游ゴシック"/>
                <w:noProof/>
                <w:sz w:val="48"/>
                <w:szCs w:val="52"/>
              </w:rPr>
              <w:drawing>
                <wp:anchor distT="0" distB="0" distL="114300" distR="114300" simplePos="0" relativeHeight="251745280" behindDoc="0" locked="0" layoutInCell="1" allowOverlap="1" wp14:anchorId="2DCFEB20" wp14:editId="1C7BF10F">
                  <wp:simplePos x="0" y="0"/>
                  <wp:positionH relativeFrom="column">
                    <wp:posOffset>6644640</wp:posOffset>
                  </wp:positionH>
                  <wp:positionV relativeFrom="paragraph">
                    <wp:posOffset>17780</wp:posOffset>
                  </wp:positionV>
                  <wp:extent cx="1474334" cy="636709"/>
                  <wp:effectExtent l="0" t="0" r="0" b="0"/>
                  <wp:wrapNone/>
                  <wp:docPr id="1922935353"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4" cstate="print">
                            <a:clrChange>
                              <a:clrFrom>
                                <a:srgbClr val="FCFCFC"/>
                              </a:clrFrom>
                              <a:clrTo>
                                <a:srgbClr val="FCFCFC">
                                  <a:alpha val="0"/>
                                </a:srgbClr>
                              </a:clrTo>
                            </a:clrChange>
                            <a:extLst>
                              <a:ext uri="{28A0092B-C50C-407E-A947-70E740481C1C}">
                                <a14:useLocalDpi xmlns:a14="http://schemas.microsoft.com/office/drawing/2010/main" val="0"/>
                              </a:ext>
                            </a:extLst>
                          </a:blip>
                          <a:srcRect t="44731"/>
                          <a:stretch/>
                        </pic:blipFill>
                        <pic:spPr bwMode="auto">
                          <a:xfrm>
                            <a:off x="0" y="0"/>
                            <a:ext cx="1474334" cy="636709"/>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D5387">
              <w:rPr>
                <w:rFonts w:ascii="游ゴシック" w:eastAsia="游ゴシック" w:hAnsi="游ゴシック" w:hint="eastAsia"/>
              </w:rPr>
              <w:t>個別指導や小集団指導を中心に、一人一人の実態に応じた指導や支援を行います。</w:t>
            </w:r>
          </w:p>
          <w:p w14:paraId="1F9D8AC6" w14:textId="77777777" w:rsidR="005A7FDE" w:rsidRPr="002D5387" w:rsidRDefault="005A7FDE" w:rsidP="00C774A7">
            <w:pPr>
              <w:spacing w:line="300" w:lineRule="exact"/>
              <w:rPr>
                <w:rFonts w:ascii="游ゴシック" w:eastAsia="游ゴシック" w:hAnsi="游ゴシック"/>
              </w:rPr>
            </w:pPr>
            <w:r w:rsidRPr="002D5387">
              <w:rPr>
                <w:rFonts w:ascii="游ゴシック" w:eastAsia="游ゴシック" w:hAnsi="游ゴシック" w:hint="eastAsia"/>
              </w:rPr>
              <w:t>また、通常の学級との「交流及び共同学習」を通し、社会性を育み相互理解を深めます。</w:t>
            </w:r>
          </w:p>
          <w:p w14:paraId="79E19D93" w14:textId="77777777" w:rsidR="005A7FDE" w:rsidRPr="002D5387" w:rsidRDefault="005A7FDE" w:rsidP="00C774A7">
            <w:pPr>
              <w:spacing w:beforeLines="20" w:before="72" w:line="300" w:lineRule="exact"/>
              <w:ind w:left="90" w:hangingChars="50" w:hanging="90"/>
              <w:rPr>
                <w:rFonts w:ascii="游ゴシック" w:eastAsia="游ゴシック" w:hAnsi="游ゴシック"/>
              </w:rPr>
            </w:pPr>
            <w:r w:rsidRPr="00C774A7">
              <w:rPr>
                <w:rFonts w:ascii="游ゴシック" w:eastAsia="游ゴシック" w:hAnsi="游ゴシック" w:hint="eastAsia"/>
                <w:sz w:val="18"/>
                <w:szCs w:val="18"/>
              </w:rPr>
              <w:t>■</w:t>
            </w:r>
            <w:r w:rsidRPr="002D5387">
              <w:rPr>
                <w:rFonts w:ascii="游ゴシック" w:eastAsia="游ゴシック" w:hAnsi="游ゴシック" w:hint="eastAsia"/>
              </w:rPr>
              <w:t xml:space="preserve"> 知的障害、病弱・身体虚弱、肢体不自由、自閉症・情緒障害、弱視、難聴等の各特別支援学級</w:t>
            </w:r>
          </w:p>
        </w:tc>
      </w:tr>
      <w:tr w:rsidR="00826AE1" w:rsidRPr="002D5387" w14:paraId="07A40784" w14:textId="77777777" w:rsidTr="00C774A7">
        <w:trPr>
          <w:trHeight w:val="794"/>
        </w:trPr>
        <w:tc>
          <w:tcPr>
            <w:tcW w:w="1964" w:type="dxa"/>
            <w:gridSpan w:val="2"/>
            <w:tcBorders>
              <w:top w:val="single" w:sz="4" w:space="0" w:color="auto"/>
              <w:left w:val="single" w:sz="6" w:space="0" w:color="auto"/>
              <w:bottom w:val="single" w:sz="6" w:space="0" w:color="auto"/>
              <w:right w:val="single" w:sz="6" w:space="0" w:color="auto"/>
            </w:tcBorders>
            <w:vAlign w:val="center"/>
          </w:tcPr>
          <w:p w14:paraId="10707693" w14:textId="77777777" w:rsidR="005A7FDE" w:rsidRPr="002D5387" w:rsidRDefault="005A7FDE" w:rsidP="00C774A7">
            <w:pPr>
              <w:jc w:val="center"/>
              <w:rPr>
                <w:rFonts w:ascii="游ゴシック" w:eastAsia="游ゴシック" w:hAnsi="游ゴシック"/>
              </w:rPr>
            </w:pPr>
            <w:r w:rsidRPr="002D5387">
              <w:rPr>
                <w:rFonts w:ascii="游ゴシック" w:eastAsia="游ゴシック" w:hAnsi="游ゴシック" w:hint="eastAsia"/>
              </w:rPr>
              <w:t>道立特別支援学校</w:t>
            </w:r>
          </w:p>
        </w:tc>
        <w:tc>
          <w:tcPr>
            <w:tcW w:w="13062" w:type="dxa"/>
            <w:gridSpan w:val="2"/>
            <w:tcBorders>
              <w:top w:val="single" w:sz="6" w:space="0" w:color="auto"/>
              <w:left w:val="single" w:sz="6" w:space="0" w:color="auto"/>
              <w:bottom w:val="single" w:sz="6" w:space="0" w:color="auto"/>
              <w:right w:val="single" w:sz="6" w:space="0" w:color="auto"/>
            </w:tcBorders>
            <w:vAlign w:val="center"/>
          </w:tcPr>
          <w:p w14:paraId="45818E9D" w14:textId="77777777" w:rsidR="005A7FDE" w:rsidRPr="002D5387" w:rsidRDefault="005A7FDE" w:rsidP="00C774A7">
            <w:pPr>
              <w:rPr>
                <w:rFonts w:ascii="游ゴシック" w:eastAsia="游ゴシック" w:hAnsi="游ゴシック"/>
              </w:rPr>
            </w:pPr>
            <w:r w:rsidRPr="002D5387">
              <w:rPr>
                <w:rFonts w:ascii="游ゴシック" w:eastAsia="游ゴシック" w:hAnsi="游ゴシック" w:hint="eastAsia"/>
              </w:rPr>
              <w:t>実生活を重視した学習を通し、日常生活を送るために必要な力や将来の自立に必要な力を身に付けます。</w:t>
            </w:r>
          </w:p>
          <w:p w14:paraId="1648F321" w14:textId="77777777" w:rsidR="005A7FDE" w:rsidRPr="002D5387" w:rsidRDefault="005A7FDE" w:rsidP="00C774A7">
            <w:pPr>
              <w:rPr>
                <w:rFonts w:ascii="游ゴシック" w:eastAsia="游ゴシック" w:hAnsi="游ゴシック"/>
              </w:rPr>
            </w:pPr>
            <w:r w:rsidRPr="00C774A7">
              <w:rPr>
                <w:rFonts w:ascii="游ゴシック" w:eastAsia="游ゴシック" w:hAnsi="游ゴシック" w:hint="eastAsia"/>
                <w:sz w:val="18"/>
                <w:szCs w:val="18"/>
              </w:rPr>
              <w:t>■</w:t>
            </w:r>
            <w:r w:rsidRPr="002D5387">
              <w:rPr>
                <w:rFonts w:ascii="游ゴシック" w:eastAsia="游ゴシック" w:hAnsi="游ゴシック" w:hint="eastAsia"/>
              </w:rPr>
              <w:t xml:space="preserve"> 旭川盲学校</w:t>
            </w:r>
            <w:r w:rsidRPr="002D5387">
              <w:rPr>
                <w:rFonts w:ascii="游ゴシック" w:eastAsia="游ゴシック" w:hAnsi="游ゴシック" w:hint="eastAsia"/>
                <w:w w:val="80"/>
              </w:rPr>
              <w:t>、</w:t>
            </w:r>
            <w:r w:rsidRPr="002D5387">
              <w:rPr>
                <w:rFonts w:ascii="游ゴシック" w:eastAsia="游ゴシック" w:hAnsi="游ゴシック" w:hint="eastAsia"/>
              </w:rPr>
              <w:t>旭川聾学校</w:t>
            </w:r>
            <w:r w:rsidRPr="002D5387">
              <w:rPr>
                <w:rFonts w:ascii="游ゴシック" w:eastAsia="游ゴシック" w:hAnsi="游ゴシック" w:hint="eastAsia"/>
                <w:w w:val="80"/>
              </w:rPr>
              <w:t>、</w:t>
            </w:r>
            <w:r w:rsidRPr="002D5387">
              <w:rPr>
                <w:rFonts w:ascii="游ゴシック" w:eastAsia="游ゴシック" w:hAnsi="游ゴシック" w:hint="eastAsia"/>
              </w:rPr>
              <w:t>旭川養護学校</w:t>
            </w:r>
            <w:r w:rsidRPr="002D5387">
              <w:rPr>
                <w:rFonts w:ascii="游ゴシック" w:eastAsia="游ゴシック" w:hAnsi="游ゴシック" w:hint="eastAsia"/>
                <w:w w:val="80"/>
              </w:rPr>
              <w:t>、</w:t>
            </w:r>
            <w:r w:rsidRPr="002D5387">
              <w:rPr>
                <w:rFonts w:ascii="游ゴシック" w:eastAsia="游ゴシック" w:hAnsi="游ゴシック" w:hint="eastAsia"/>
              </w:rPr>
              <w:t>鷹栖養護学校（石狩川以北にお住まいの方）</w:t>
            </w:r>
            <w:r w:rsidRPr="002D5387">
              <w:rPr>
                <w:rFonts w:ascii="游ゴシック" w:eastAsia="游ゴシック" w:hAnsi="游ゴシック" w:hint="eastAsia"/>
                <w:w w:val="80"/>
              </w:rPr>
              <w:t>、</w:t>
            </w:r>
            <w:r w:rsidRPr="002D5387">
              <w:rPr>
                <w:rFonts w:ascii="游ゴシック" w:eastAsia="游ゴシック" w:hAnsi="游ゴシック" w:hint="eastAsia"/>
              </w:rPr>
              <w:t>東川養護学校（石狩川以南にお住まいの方）</w:t>
            </w:r>
          </w:p>
        </w:tc>
      </w:tr>
    </w:tbl>
    <w:p w14:paraId="456BA244" w14:textId="0D342521" w:rsidR="00060D75" w:rsidRDefault="006E38E5" w:rsidP="0086144D">
      <w:pPr>
        <w:rPr>
          <w:rFonts w:ascii="UD デジタル 教科書体 NP" w:eastAsia="UD デジタル 教科書体 NP"/>
          <w:color w:val="000000" w:themeColor="text1"/>
        </w:rPr>
      </w:pPr>
      <w:r>
        <w:rPr>
          <w:rFonts w:ascii="UD デジタル 教科書体 NP" w:eastAsia="UD デジタル 教科書体 NP"/>
          <w:noProof/>
          <w:color w:val="000000" w:themeColor="text1"/>
        </w:rPr>
        <mc:AlternateContent>
          <mc:Choice Requires="wps">
            <w:drawing>
              <wp:anchor distT="0" distB="0" distL="114300" distR="114300" simplePos="0" relativeHeight="251545589" behindDoc="0" locked="0" layoutInCell="1" allowOverlap="1" wp14:anchorId="495C3115" wp14:editId="69C4A7A9">
                <wp:simplePos x="0" y="0"/>
                <wp:positionH relativeFrom="column">
                  <wp:posOffset>5698490</wp:posOffset>
                </wp:positionH>
                <wp:positionV relativeFrom="paragraph">
                  <wp:posOffset>2507615</wp:posOffset>
                </wp:positionV>
                <wp:extent cx="3747770" cy="876300"/>
                <wp:effectExtent l="0" t="0" r="0" b="0"/>
                <wp:wrapNone/>
                <wp:docPr id="428526187" name="テキスト ボックス 63"/>
                <wp:cNvGraphicFramePr/>
                <a:graphic xmlns:a="http://schemas.openxmlformats.org/drawingml/2006/main">
                  <a:graphicData uri="http://schemas.microsoft.com/office/word/2010/wordprocessingShape">
                    <wps:wsp>
                      <wps:cNvSpPr txBox="1"/>
                      <wps:spPr>
                        <a:xfrm>
                          <a:off x="0" y="0"/>
                          <a:ext cx="3747770" cy="876300"/>
                        </a:xfrm>
                        <a:prstGeom prst="rect">
                          <a:avLst/>
                        </a:prstGeom>
                        <a:noFill/>
                        <a:ln w="6350">
                          <a:noFill/>
                        </a:ln>
                      </wps:spPr>
                      <wps:txbx>
                        <w:txbxContent>
                          <w:p w14:paraId="09E02E5F" w14:textId="6B1F4E52" w:rsidR="002628AA" w:rsidRPr="0045731C" w:rsidRDefault="00D65B23" w:rsidP="00D66A2F">
                            <w:pPr>
                              <w:spacing w:line="280" w:lineRule="exact"/>
                              <w:ind w:firstLineChars="100" w:firstLine="210"/>
                              <w:jc w:val="left"/>
                              <w:rPr>
                                <w:rFonts w:ascii="BIZ UDP明朝 Medium" w:eastAsia="BIZ UDP明朝 Medium" w:hAnsi="BIZ UDP明朝 Medium"/>
                              </w:rPr>
                            </w:pPr>
                            <w:r>
                              <w:rPr>
                                <w:rFonts w:ascii="游ゴシック" w:eastAsia="游ゴシック" w:hAnsi="游ゴシック" w:hint="eastAsia"/>
                              </w:rPr>
                              <w:t xml:space="preserve">　　　　　　　</w:t>
                            </w:r>
                            <w:r w:rsidRPr="00D65B23">
                              <w:rPr>
                                <w:rFonts w:ascii="游ゴシック" w:eastAsia="游ゴシック" w:hAnsi="游ゴシック" w:hint="eastAsia"/>
                                <w:sz w:val="16"/>
                                <w:szCs w:val="18"/>
                              </w:rPr>
                              <w:t xml:space="preserve"> </w:t>
                            </w:r>
                            <w:r w:rsidR="002628AA" w:rsidRPr="0045731C">
                              <w:rPr>
                                <w:rFonts w:ascii="BIZ UDP明朝 Medium" w:eastAsia="BIZ UDP明朝 Medium" w:hAnsi="BIZ UDP明朝 Medium" w:hint="eastAsia"/>
                              </w:rPr>
                              <w:t>本件に関するお問い合わせ先</w:t>
                            </w:r>
                          </w:p>
                          <w:p w14:paraId="733D0824" w14:textId="77777777" w:rsidR="00C50621" w:rsidRPr="008379A3" w:rsidRDefault="00C50621" w:rsidP="00D65B23">
                            <w:pPr>
                              <w:spacing w:line="60" w:lineRule="exact"/>
                              <w:jc w:val="left"/>
                              <w:rPr>
                                <w:rFonts w:ascii="游ゴシック" w:eastAsia="游ゴシック" w:hAnsi="游ゴシック"/>
                              </w:rPr>
                            </w:pPr>
                          </w:p>
                          <w:p w14:paraId="2253C55D" w14:textId="77777777" w:rsidR="00C50621" w:rsidRPr="006E38E5" w:rsidRDefault="002628AA" w:rsidP="00C774A7">
                            <w:pPr>
                              <w:spacing w:line="300" w:lineRule="exact"/>
                              <w:ind w:right="-57"/>
                              <w:jc w:val="right"/>
                              <w:rPr>
                                <w:sz w:val="20"/>
                                <w:szCs w:val="20"/>
                              </w:rPr>
                            </w:pPr>
                            <w:r w:rsidRPr="006E38E5">
                              <w:rPr>
                                <w:rFonts w:hint="eastAsia"/>
                                <w:sz w:val="20"/>
                                <w:szCs w:val="20"/>
                              </w:rPr>
                              <w:t>旭川市教育委員会　学校教育部学務課　特別支援教育担当</w:t>
                            </w:r>
                          </w:p>
                          <w:p w14:paraId="3CB18514" w14:textId="5158F5FF" w:rsidR="002628AA" w:rsidRPr="006E38E5" w:rsidRDefault="002628AA" w:rsidP="00C774A7">
                            <w:pPr>
                              <w:spacing w:line="300" w:lineRule="exact"/>
                              <w:ind w:right="-57"/>
                              <w:jc w:val="right"/>
                              <w:rPr>
                                <w:sz w:val="20"/>
                                <w:szCs w:val="20"/>
                              </w:rPr>
                            </w:pPr>
                            <w:r w:rsidRPr="006E38E5">
                              <w:rPr>
                                <w:rFonts w:hint="eastAsia"/>
                                <w:sz w:val="20"/>
                                <w:szCs w:val="20"/>
                              </w:rPr>
                              <w:t>070-8525 旭川市７条通９丁目　総合庁舎４階</w:t>
                            </w:r>
                          </w:p>
                          <w:p w14:paraId="0FED75D6" w14:textId="11776483" w:rsidR="002628AA" w:rsidRPr="006E38E5" w:rsidRDefault="003D2775" w:rsidP="00C774A7">
                            <w:pPr>
                              <w:spacing w:line="300" w:lineRule="exact"/>
                              <w:ind w:right="-57"/>
                              <w:jc w:val="right"/>
                              <w:rPr>
                                <w:sz w:val="20"/>
                                <w:szCs w:val="20"/>
                              </w:rPr>
                            </w:pPr>
                            <w:r w:rsidRPr="006E38E5">
                              <w:rPr>
                                <w:rFonts w:hint="eastAsia"/>
                                <w:sz w:val="20"/>
                                <w:szCs w:val="20"/>
                              </w:rPr>
                              <w:t xml:space="preserve">　　　　　　　　</w:t>
                            </w:r>
                            <w:r w:rsidR="002628AA" w:rsidRPr="006E38E5">
                              <w:rPr>
                                <w:rFonts w:hint="eastAsia"/>
                                <w:sz w:val="20"/>
                                <w:szCs w:val="20"/>
                              </w:rPr>
                              <w:t>TEL 0166-25-</w:t>
                            </w:r>
                            <w:r w:rsidRPr="006E38E5">
                              <w:rPr>
                                <w:rFonts w:hint="eastAsia"/>
                                <w:sz w:val="20"/>
                                <w:szCs w:val="20"/>
                              </w:rPr>
                              <w:t>7564</w:t>
                            </w:r>
                            <w:r w:rsidR="00C50621" w:rsidRPr="006E38E5">
                              <w:rPr>
                                <w:rFonts w:hint="eastAsia"/>
                                <w:sz w:val="20"/>
                                <w:szCs w:val="20"/>
                              </w:rPr>
                              <w:t xml:space="preserve">   </w:t>
                            </w:r>
                            <w:r w:rsidRPr="006E38E5">
                              <w:rPr>
                                <w:rFonts w:hint="eastAsia"/>
                                <w:sz w:val="20"/>
                                <w:szCs w:val="20"/>
                              </w:rPr>
                              <w:t>FAX 0166-24-7011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C3115" id="テキスト ボックス 63" o:spid="_x0000_s1034" type="#_x0000_t202" style="position:absolute;left:0;text-align:left;margin-left:448.7pt;margin-top:197.45pt;width:295.1pt;height:69pt;z-index:2515455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" filled="f" stroked="f" strokeweight=".5pt">
                <v:textbox>
                  <w:txbxContent>
                    <w:p w14:paraId="09E02E5F" w14:textId="6B1F4E52" w:rsidR="002628AA" w:rsidRPr="0045731C" w:rsidRDefault="00D65B23" w:rsidP="00D66A2F">
                      <w:pPr>
                        <w:spacing w:line="280" w:lineRule="exact"/>
                        <w:ind w:firstLineChars="100" w:firstLine="210"/>
                        <w:jc w:val="left"/>
                        <w:rPr>
                          <w:rFonts w:ascii="BIZ UDP明朝 Medium" w:eastAsia="BIZ UDP明朝 Medium" w:hAnsi="BIZ UDP明朝 Medium"/>
                        </w:rPr>
                      </w:pPr>
                      <w:r>
                        <w:rPr>
                          <w:rFonts w:ascii="游ゴシック" w:eastAsia="游ゴシック" w:hAnsi="游ゴシック" w:hint="eastAsia"/>
                        </w:rPr>
                        <w:t xml:space="preserve">　　　　　　　</w:t>
                      </w:r>
                      <w:r w:rsidRPr="00D65B23">
                        <w:rPr>
                          <w:rFonts w:ascii="游ゴシック" w:eastAsia="游ゴシック" w:hAnsi="游ゴシック" w:hint="eastAsia"/>
                          <w:sz w:val="16"/>
                          <w:szCs w:val="18"/>
                        </w:rPr>
                        <w:t xml:space="preserve"> </w:t>
                      </w:r>
                      <w:r w:rsidR="002628AA" w:rsidRPr="0045731C">
                        <w:rPr>
                          <w:rFonts w:ascii="BIZ UDP明朝 Medium" w:eastAsia="BIZ UDP明朝 Medium" w:hAnsi="BIZ UDP明朝 Medium" w:hint="eastAsia"/>
                        </w:rPr>
                        <w:t>本件に関するお問い合わせ先</w:t>
                      </w:r>
                    </w:p>
                    <w:p w14:paraId="733D0824" w14:textId="77777777" w:rsidR="00C50621" w:rsidRPr="008379A3" w:rsidRDefault="00C50621" w:rsidP="00D65B23">
                      <w:pPr>
                        <w:spacing w:line="60" w:lineRule="exact"/>
                        <w:jc w:val="left"/>
                        <w:rPr>
                          <w:rFonts w:ascii="游ゴシック" w:eastAsia="游ゴシック" w:hAnsi="游ゴシック"/>
                        </w:rPr>
                      </w:pPr>
                    </w:p>
                    <w:p w14:paraId="2253C55D" w14:textId="77777777" w:rsidR="00C50621" w:rsidRPr="006E38E5" w:rsidRDefault="002628AA" w:rsidP="00C774A7">
                      <w:pPr>
                        <w:spacing w:line="300" w:lineRule="exact"/>
                        <w:ind w:right="-57"/>
                        <w:jc w:val="right"/>
                        <w:rPr>
                          <w:sz w:val="20"/>
                          <w:szCs w:val="20"/>
                        </w:rPr>
                      </w:pPr>
                      <w:r w:rsidRPr="006E38E5">
                        <w:rPr>
                          <w:rFonts w:hint="eastAsia"/>
                          <w:sz w:val="20"/>
                          <w:szCs w:val="20"/>
                        </w:rPr>
                        <w:t>旭川市教育委員会　学校教育部学務課　特別支援教育担当</w:t>
                      </w:r>
                    </w:p>
                    <w:p w14:paraId="3CB18514" w14:textId="5158F5FF" w:rsidR="002628AA" w:rsidRPr="006E38E5" w:rsidRDefault="002628AA" w:rsidP="00C774A7">
                      <w:pPr>
                        <w:spacing w:line="300" w:lineRule="exact"/>
                        <w:ind w:right="-57"/>
                        <w:jc w:val="right"/>
                        <w:rPr>
                          <w:sz w:val="20"/>
                          <w:szCs w:val="20"/>
                        </w:rPr>
                      </w:pPr>
                      <w:r w:rsidRPr="006E38E5">
                        <w:rPr>
                          <w:rFonts w:hint="eastAsia"/>
                          <w:sz w:val="20"/>
                          <w:szCs w:val="20"/>
                        </w:rPr>
                        <w:t>070-8525 旭川市７条通９丁目　総合庁舎４階</w:t>
                      </w:r>
                    </w:p>
                    <w:p w14:paraId="0FED75D6" w14:textId="11776483" w:rsidR="002628AA" w:rsidRPr="006E38E5" w:rsidRDefault="003D2775" w:rsidP="00C774A7">
                      <w:pPr>
                        <w:spacing w:line="300" w:lineRule="exact"/>
                        <w:ind w:right="-57"/>
                        <w:jc w:val="right"/>
                        <w:rPr>
                          <w:sz w:val="20"/>
                          <w:szCs w:val="20"/>
                        </w:rPr>
                      </w:pPr>
                      <w:r w:rsidRPr="006E38E5">
                        <w:rPr>
                          <w:rFonts w:hint="eastAsia"/>
                          <w:sz w:val="20"/>
                          <w:szCs w:val="20"/>
                        </w:rPr>
                        <w:t xml:space="preserve">　　　　　　　　</w:t>
                      </w:r>
                      <w:r w:rsidR="002628AA" w:rsidRPr="006E38E5">
                        <w:rPr>
                          <w:rFonts w:hint="eastAsia"/>
                          <w:sz w:val="20"/>
                          <w:szCs w:val="20"/>
                        </w:rPr>
                        <w:t>TEL 0166-25-</w:t>
                      </w:r>
                      <w:r w:rsidRPr="006E38E5">
                        <w:rPr>
                          <w:rFonts w:hint="eastAsia"/>
                          <w:sz w:val="20"/>
                          <w:szCs w:val="20"/>
                        </w:rPr>
                        <w:t>7564</w:t>
                      </w:r>
                      <w:r w:rsidR="00C50621" w:rsidRPr="006E38E5">
                        <w:rPr>
                          <w:rFonts w:hint="eastAsia"/>
                          <w:sz w:val="20"/>
                          <w:szCs w:val="20"/>
                        </w:rPr>
                        <w:t xml:space="preserve">   </w:t>
                      </w:r>
                      <w:r w:rsidRPr="006E38E5">
                        <w:rPr>
                          <w:rFonts w:hint="eastAsia"/>
                          <w:sz w:val="20"/>
                          <w:szCs w:val="20"/>
                        </w:rPr>
                        <w:t>FAX 0166-24-7011</w:t>
                      </w:r>
                    </w:p>
                  </w:txbxContent>
                </v:textbox>
              </v:shape>
            </w:pict>
          </mc:Fallback>
        </mc:AlternateContent>
      </w:r>
    </w:p>
    <w:p w14:paraId="613B461D" w14:textId="67FDE0AD" w:rsidR="00A67EB6" w:rsidRPr="00060D75" w:rsidRDefault="00577A16" w:rsidP="0086144D">
      <w:pPr>
        <w:rPr>
          <w:rFonts w:ascii="UD デジタル 教科書体 NP" w:eastAsia="UD デジタル 教科書体 NP"/>
          <w:color w:val="000000" w:themeColor="text1"/>
        </w:rPr>
      </w:pPr>
      <w:r>
        <w:rPr>
          <w:rFonts w:ascii="UD デジタル 教科書体 NP" w:eastAsia="UD デジタル 教科書体 NP"/>
          <w:noProof/>
          <w:color w:val="000000" w:themeColor="text1"/>
        </w:rPr>
        <mc:AlternateContent>
          <mc:Choice Requires="wps">
            <w:drawing>
              <wp:anchor distT="0" distB="0" distL="114300" distR="114300" simplePos="0" relativeHeight="251544565" behindDoc="0" locked="0" layoutInCell="1" allowOverlap="1" wp14:anchorId="7B977C72" wp14:editId="21BC8CA5">
                <wp:simplePos x="0" y="0"/>
                <wp:positionH relativeFrom="column">
                  <wp:posOffset>173990</wp:posOffset>
                </wp:positionH>
                <wp:positionV relativeFrom="paragraph">
                  <wp:posOffset>6985</wp:posOffset>
                </wp:positionV>
                <wp:extent cx="4038600" cy="800100"/>
                <wp:effectExtent l="0" t="0" r="0" b="0"/>
                <wp:wrapNone/>
                <wp:docPr id="1379666765" name="テキスト ボックス 61"/>
                <wp:cNvGraphicFramePr/>
                <a:graphic xmlns:a="http://schemas.openxmlformats.org/drawingml/2006/main">
                  <a:graphicData uri="http://schemas.microsoft.com/office/word/2010/wordprocessingShape">
                    <wps:wsp>
                      <wps:cNvSpPr txBox="1"/>
                      <wps:spPr>
                        <a:xfrm>
                          <a:off x="0" y="0"/>
                          <a:ext cx="4038600" cy="800100"/>
                        </a:xfrm>
                        <a:prstGeom prst="rect">
                          <a:avLst/>
                        </a:prstGeom>
                        <a:noFill/>
                        <a:ln w="6350">
                          <a:noFill/>
                        </a:ln>
                      </wps:spPr>
                      <wps:txbx>
                        <w:txbxContent>
                          <w:p w14:paraId="732DF0F6" w14:textId="60C4A9FC" w:rsidR="00674853" w:rsidRPr="0045731C" w:rsidRDefault="00674853" w:rsidP="005A7FDE">
                            <w:pPr>
                              <w:spacing w:line="340" w:lineRule="exact"/>
                              <w:rPr>
                                <w:rFonts w:ascii="BIZ UDゴシック" w:eastAsia="BIZ UDゴシック" w:hAnsi="BIZ UDゴシック"/>
                                <w:szCs w:val="21"/>
                              </w:rPr>
                            </w:pPr>
                            <w:r w:rsidRPr="0045731C">
                              <w:rPr>
                                <w:rFonts w:ascii="BIZ UDゴシック" w:eastAsia="BIZ UDゴシック" w:hAnsi="BIZ UDゴシック" w:hint="eastAsia"/>
                                <w:szCs w:val="21"/>
                              </w:rPr>
                              <w:t xml:space="preserve">◇ </w:t>
                            </w:r>
                            <w:r w:rsidR="00036DC7" w:rsidRPr="0045731C">
                              <w:rPr>
                                <w:rFonts w:ascii="BIZ UDゴシック" w:eastAsia="BIZ UDゴシック" w:hAnsi="BIZ UDゴシック" w:hint="eastAsia"/>
                                <w:szCs w:val="21"/>
                              </w:rPr>
                              <w:t>就学相談をお申し込みの際には、</w:t>
                            </w:r>
                            <w:r w:rsidR="00AC3D42" w:rsidRPr="0045731C">
                              <w:rPr>
                                <w:rFonts w:ascii="BIZ UDゴシック" w:eastAsia="BIZ UDゴシック" w:hAnsi="BIZ UDゴシック" w:hint="eastAsia"/>
                                <w:szCs w:val="21"/>
                              </w:rPr>
                              <w:t>育ちと学びの応援ファイル</w:t>
                            </w:r>
                          </w:p>
                          <w:p w14:paraId="04CEA207" w14:textId="28983B76" w:rsidR="00036DC7" w:rsidRPr="0045731C" w:rsidRDefault="00103CA0" w:rsidP="005A7FDE">
                            <w:pPr>
                              <w:spacing w:line="340" w:lineRule="exact"/>
                              <w:ind w:firstLineChars="50" w:firstLine="105"/>
                              <w:rPr>
                                <w:rFonts w:ascii="BIZ UDゴシック" w:eastAsia="BIZ UDゴシック" w:hAnsi="BIZ UDゴシック"/>
                                <w:szCs w:val="21"/>
                              </w:rPr>
                            </w:pPr>
                            <w:r w:rsidRPr="0045731C">
                              <w:rPr>
                                <w:rFonts w:ascii="BIZ UDゴシック" w:eastAsia="BIZ UDゴシック" w:hAnsi="BIZ UDゴシック" w:hint="eastAsia"/>
                                <w:szCs w:val="21"/>
                              </w:rPr>
                              <w:t>『</w:t>
                            </w:r>
                            <w:r w:rsidR="009366AB" w:rsidRPr="0045731C">
                              <w:rPr>
                                <w:rFonts w:ascii="BIZ UDゴシック" w:eastAsia="BIZ UDゴシック" w:hAnsi="BIZ UDゴシック" w:hint="eastAsia"/>
                                <w:w w:val="50"/>
                                <w:szCs w:val="21"/>
                              </w:rPr>
                              <w:t xml:space="preserve"> </w:t>
                            </w:r>
                            <w:r w:rsidR="00AC3D42" w:rsidRPr="0045731C">
                              <w:rPr>
                                <w:rFonts w:ascii="BIZ UDゴシック" w:eastAsia="BIZ UDゴシック" w:hAnsi="BIZ UDゴシック" w:hint="eastAsia"/>
                                <w:szCs w:val="21"/>
                              </w:rPr>
                              <w:t>すくらむ あさひかわ</w:t>
                            </w:r>
                            <w:r w:rsidR="009366AB" w:rsidRPr="0045731C">
                              <w:rPr>
                                <w:rFonts w:ascii="BIZ UDゴシック" w:eastAsia="BIZ UDゴシック" w:hAnsi="BIZ UDゴシック" w:hint="eastAsia"/>
                                <w:w w:val="50"/>
                                <w:szCs w:val="21"/>
                              </w:rPr>
                              <w:t xml:space="preserve"> </w:t>
                            </w:r>
                            <w:r w:rsidRPr="0045731C">
                              <w:rPr>
                                <w:rFonts w:ascii="BIZ UDゴシック" w:eastAsia="BIZ UDゴシック" w:hAnsi="BIZ UDゴシック" w:hint="eastAsia"/>
                                <w:szCs w:val="21"/>
                              </w:rPr>
                              <w:t>』</w:t>
                            </w:r>
                            <w:r w:rsidR="00AC3D42" w:rsidRPr="0045731C">
                              <w:rPr>
                                <w:rFonts w:ascii="BIZ UDゴシック" w:eastAsia="BIZ UDゴシック" w:hAnsi="BIZ UDゴシック" w:hint="eastAsia"/>
                                <w:szCs w:val="21"/>
                              </w:rPr>
                              <w:t>の</w:t>
                            </w:r>
                            <w:r w:rsidR="00036DC7" w:rsidRPr="0045731C">
                              <w:rPr>
                                <w:rFonts w:ascii="BIZ UDゴシック" w:eastAsia="BIZ UDゴシック" w:hAnsi="BIZ UDゴシック" w:hint="eastAsia"/>
                                <w:szCs w:val="21"/>
                              </w:rPr>
                              <w:t>添付をお願いしています。</w:t>
                            </w:r>
                          </w:p>
                          <w:p w14:paraId="3EED813F" w14:textId="2BA8D660" w:rsidR="00B27FDC" w:rsidRPr="00674853" w:rsidRDefault="009366AB" w:rsidP="005A7FDE">
                            <w:pPr>
                              <w:spacing w:line="340" w:lineRule="exact"/>
                              <w:ind w:firstLineChars="150" w:firstLine="315"/>
                              <w:jc w:val="left"/>
                              <w:rPr>
                                <w:rFonts w:ascii="游ゴシック" w:eastAsia="游ゴシック" w:hAnsi="游ゴシック"/>
                                <w:sz w:val="24"/>
                                <w:szCs w:val="24"/>
                              </w:rPr>
                            </w:pPr>
                            <w:r w:rsidRPr="0045731C">
                              <w:rPr>
                                <w:rFonts w:ascii="BIZ UDゴシック" w:eastAsia="BIZ UDゴシック" w:hAnsi="BIZ UDゴシック" w:hint="eastAsia"/>
                                <w:szCs w:val="21"/>
                              </w:rPr>
                              <w:t>園や事業所等と</w:t>
                            </w:r>
                            <w:r w:rsidR="00826AE1" w:rsidRPr="0045731C">
                              <w:rPr>
                                <w:rFonts w:ascii="BIZ UDゴシック" w:eastAsia="BIZ UDゴシック" w:hAnsi="BIZ UDゴシック" w:hint="eastAsia"/>
                                <w:szCs w:val="21"/>
                              </w:rPr>
                              <w:t>ご</w:t>
                            </w:r>
                            <w:r w:rsidRPr="0045731C">
                              <w:rPr>
                                <w:rFonts w:ascii="BIZ UDゴシック" w:eastAsia="BIZ UDゴシック" w:hAnsi="BIZ UDゴシック" w:hint="eastAsia"/>
                                <w:szCs w:val="21"/>
                              </w:rPr>
                              <w:t>相談の上、作成してください。</w:t>
                            </w:r>
                            <w:r w:rsidR="00674853" w:rsidRPr="005A7FDE">
                              <w:rPr>
                                <w:rFonts w:ascii="游ゴシック" w:eastAsia="游ゴシック" w:hAnsi="游ゴシック" w:hint="eastAsia"/>
                                <w:szCs w:val="21"/>
                              </w:rPr>
                              <w:t xml:space="preserve">  </w:t>
                            </w:r>
                            <w:r w:rsidR="00674853">
                              <w:rPr>
                                <w:rFonts w:ascii="游ゴシック" w:eastAsia="游ゴシック" w:hAnsi="游ゴシック" w:hint="eastAsia"/>
                                <w:sz w:val="24"/>
                                <w:szCs w:val="24"/>
                              </w:rPr>
                              <w:t xml:space="preserve">     </w:t>
                            </w:r>
                            <w:r w:rsidR="007E79A9" w:rsidRPr="00674853">
                              <w:rPr>
                                <w:rFonts w:ascii="游ゴシック" w:eastAsia="游ゴシック" w:hAnsi="游ゴシック"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977C72" id="テキスト ボックス 61" o:spid="_x0000_s1035" type="#_x0000_t202" style="position:absolute;left:0;text-align:left;margin-left:13.7pt;margin-top:.55pt;width:318pt;height:63pt;z-index:2515445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" filled="f" stroked="f" strokeweight=".5pt">
                <v:textbox>
                  <w:txbxContent>
                    <w:p w14:paraId="732DF0F6" w14:textId="60C4A9FC" w:rsidR="00674853" w:rsidRPr="0045731C" w:rsidRDefault="00674853" w:rsidP="005A7FDE">
                      <w:pPr>
                        <w:spacing w:line="340" w:lineRule="exact"/>
                        <w:rPr>
                          <w:rFonts w:ascii="BIZ UDゴシック" w:eastAsia="BIZ UDゴシック" w:hAnsi="BIZ UDゴシック"/>
                          <w:szCs w:val="21"/>
                        </w:rPr>
                      </w:pPr>
                      <w:r w:rsidRPr="0045731C">
                        <w:rPr>
                          <w:rFonts w:ascii="BIZ UDゴシック" w:eastAsia="BIZ UDゴシック" w:hAnsi="BIZ UDゴシック" w:hint="eastAsia"/>
                          <w:szCs w:val="21"/>
                        </w:rPr>
                        <w:t xml:space="preserve">◇ </w:t>
                      </w:r>
                      <w:r w:rsidR="00036DC7" w:rsidRPr="0045731C">
                        <w:rPr>
                          <w:rFonts w:ascii="BIZ UDゴシック" w:eastAsia="BIZ UDゴシック" w:hAnsi="BIZ UDゴシック" w:hint="eastAsia"/>
                          <w:szCs w:val="21"/>
                        </w:rPr>
                        <w:t>就学相談をお申し込みの際には、</w:t>
                      </w:r>
                      <w:r w:rsidR="00AC3D42" w:rsidRPr="0045731C">
                        <w:rPr>
                          <w:rFonts w:ascii="BIZ UDゴシック" w:eastAsia="BIZ UDゴシック" w:hAnsi="BIZ UDゴシック" w:hint="eastAsia"/>
                          <w:szCs w:val="21"/>
                        </w:rPr>
                        <w:t>育ちと学びの応援ファイル</w:t>
                      </w:r>
                    </w:p>
                    <w:p w14:paraId="04CEA207" w14:textId="28983B76" w:rsidR="00036DC7" w:rsidRPr="0045731C" w:rsidRDefault="00103CA0" w:rsidP="005A7FDE">
                      <w:pPr>
                        <w:spacing w:line="340" w:lineRule="exact"/>
                        <w:ind w:firstLineChars="50" w:firstLine="105"/>
                        <w:rPr>
                          <w:rFonts w:ascii="BIZ UDゴシック" w:eastAsia="BIZ UDゴシック" w:hAnsi="BIZ UDゴシック"/>
                          <w:szCs w:val="21"/>
                        </w:rPr>
                      </w:pPr>
                      <w:r w:rsidRPr="0045731C">
                        <w:rPr>
                          <w:rFonts w:ascii="BIZ UDゴシック" w:eastAsia="BIZ UDゴシック" w:hAnsi="BIZ UDゴシック" w:hint="eastAsia"/>
                          <w:szCs w:val="21"/>
                        </w:rPr>
                        <w:t>『</w:t>
                      </w:r>
                      <w:r w:rsidR="009366AB" w:rsidRPr="0045731C">
                        <w:rPr>
                          <w:rFonts w:ascii="BIZ UDゴシック" w:eastAsia="BIZ UDゴシック" w:hAnsi="BIZ UDゴシック" w:hint="eastAsia"/>
                          <w:w w:val="50"/>
                          <w:szCs w:val="21"/>
                        </w:rPr>
                        <w:t xml:space="preserve"> </w:t>
                      </w:r>
                      <w:r w:rsidR="00AC3D42" w:rsidRPr="0045731C">
                        <w:rPr>
                          <w:rFonts w:ascii="BIZ UDゴシック" w:eastAsia="BIZ UDゴシック" w:hAnsi="BIZ UDゴシック" w:hint="eastAsia"/>
                          <w:szCs w:val="21"/>
                        </w:rPr>
                        <w:t>すくらむ あさひかわ</w:t>
                      </w:r>
                      <w:r w:rsidR="009366AB" w:rsidRPr="0045731C">
                        <w:rPr>
                          <w:rFonts w:ascii="BIZ UDゴシック" w:eastAsia="BIZ UDゴシック" w:hAnsi="BIZ UDゴシック" w:hint="eastAsia"/>
                          <w:w w:val="50"/>
                          <w:szCs w:val="21"/>
                        </w:rPr>
                        <w:t xml:space="preserve"> </w:t>
                      </w:r>
                      <w:r w:rsidRPr="0045731C">
                        <w:rPr>
                          <w:rFonts w:ascii="BIZ UDゴシック" w:eastAsia="BIZ UDゴシック" w:hAnsi="BIZ UDゴシック" w:hint="eastAsia"/>
                          <w:szCs w:val="21"/>
                        </w:rPr>
                        <w:t>』</w:t>
                      </w:r>
                      <w:r w:rsidR="00AC3D42" w:rsidRPr="0045731C">
                        <w:rPr>
                          <w:rFonts w:ascii="BIZ UDゴシック" w:eastAsia="BIZ UDゴシック" w:hAnsi="BIZ UDゴシック" w:hint="eastAsia"/>
                          <w:szCs w:val="21"/>
                        </w:rPr>
                        <w:t>の</w:t>
                      </w:r>
                      <w:r w:rsidR="00036DC7" w:rsidRPr="0045731C">
                        <w:rPr>
                          <w:rFonts w:ascii="BIZ UDゴシック" w:eastAsia="BIZ UDゴシック" w:hAnsi="BIZ UDゴシック" w:hint="eastAsia"/>
                          <w:szCs w:val="21"/>
                        </w:rPr>
                        <w:t>添付をお願いしています。</w:t>
                      </w:r>
                    </w:p>
                    <w:p w14:paraId="3EED813F" w14:textId="2BA8D660" w:rsidR="00B27FDC" w:rsidRPr="00674853" w:rsidRDefault="009366AB" w:rsidP="005A7FDE">
                      <w:pPr>
                        <w:spacing w:line="340" w:lineRule="exact"/>
                        <w:ind w:firstLineChars="150" w:firstLine="315"/>
                        <w:jc w:val="left"/>
                        <w:rPr>
                          <w:rFonts w:ascii="游ゴシック" w:eastAsia="游ゴシック" w:hAnsi="游ゴシック"/>
                          <w:sz w:val="24"/>
                          <w:szCs w:val="24"/>
                        </w:rPr>
                      </w:pPr>
                      <w:r w:rsidRPr="0045731C">
                        <w:rPr>
                          <w:rFonts w:ascii="BIZ UDゴシック" w:eastAsia="BIZ UDゴシック" w:hAnsi="BIZ UDゴシック" w:hint="eastAsia"/>
                          <w:szCs w:val="21"/>
                        </w:rPr>
                        <w:t>園や事業所等と</w:t>
                      </w:r>
                      <w:r w:rsidR="00826AE1" w:rsidRPr="0045731C">
                        <w:rPr>
                          <w:rFonts w:ascii="BIZ UDゴシック" w:eastAsia="BIZ UDゴシック" w:hAnsi="BIZ UDゴシック" w:hint="eastAsia"/>
                          <w:szCs w:val="21"/>
                        </w:rPr>
                        <w:t>ご</w:t>
                      </w:r>
                      <w:r w:rsidRPr="0045731C">
                        <w:rPr>
                          <w:rFonts w:ascii="BIZ UDゴシック" w:eastAsia="BIZ UDゴシック" w:hAnsi="BIZ UDゴシック" w:hint="eastAsia"/>
                          <w:szCs w:val="21"/>
                        </w:rPr>
                        <w:t>相談の上、作成してください。</w:t>
                      </w:r>
                      <w:r w:rsidR="00674853" w:rsidRPr="005A7FDE">
                        <w:rPr>
                          <w:rFonts w:ascii="游ゴシック" w:eastAsia="游ゴシック" w:hAnsi="游ゴシック" w:hint="eastAsia"/>
                          <w:szCs w:val="21"/>
                        </w:rPr>
                        <w:t xml:space="preserve">  </w:t>
                      </w:r>
                      <w:r w:rsidR="00674853">
                        <w:rPr>
                          <w:rFonts w:ascii="游ゴシック" w:eastAsia="游ゴシック" w:hAnsi="游ゴシック" w:hint="eastAsia"/>
                          <w:sz w:val="24"/>
                          <w:szCs w:val="24"/>
                        </w:rPr>
                        <w:t xml:space="preserve">     </w:t>
                      </w:r>
                      <w:r w:rsidR="007E79A9" w:rsidRPr="00674853">
                        <w:rPr>
                          <w:rFonts w:ascii="游ゴシック" w:eastAsia="游ゴシック" w:hAnsi="游ゴシック" w:hint="eastAsia"/>
                          <w:sz w:val="24"/>
                          <w:szCs w:val="24"/>
                        </w:rPr>
                        <w:t>➡</w:t>
                      </w:r>
                    </w:p>
                  </w:txbxContent>
                </v:textbox>
              </v:shape>
            </w:pict>
          </mc:Fallback>
        </mc:AlternateContent>
      </w:r>
      <w:r w:rsidR="00351B20">
        <w:rPr>
          <w:rFonts w:ascii="UD デジタル 教科書体 NP" w:eastAsia="UD デジタル 教科書体 NP"/>
          <w:noProof/>
          <w:color w:val="000000" w:themeColor="text1"/>
        </w:rPr>
        <w:drawing>
          <wp:anchor distT="0" distB="0" distL="114300" distR="114300" simplePos="0" relativeHeight="251546613" behindDoc="0" locked="0" layoutInCell="1" allowOverlap="1" wp14:anchorId="6D710F29" wp14:editId="26EF6302">
            <wp:simplePos x="0" y="0"/>
            <wp:positionH relativeFrom="column">
              <wp:posOffset>4164965</wp:posOffset>
            </wp:positionH>
            <wp:positionV relativeFrom="paragraph">
              <wp:posOffset>8890</wp:posOffset>
            </wp:positionV>
            <wp:extent cx="857832" cy="857250"/>
            <wp:effectExtent l="0" t="0" r="0" b="0"/>
            <wp:wrapNone/>
            <wp:docPr id="1683453453"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453453" name="図 22"/>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57832" cy="857250"/>
                    </a:xfrm>
                    <a:prstGeom prst="rect">
                      <a:avLst/>
                    </a:prstGeom>
                    <a:noFill/>
                    <a:ln w="9525">
                      <a:noFill/>
                    </a:ln>
                  </pic:spPr>
                </pic:pic>
              </a:graphicData>
            </a:graphic>
            <wp14:sizeRelH relativeFrom="margin">
              <wp14:pctWidth>0</wp14:pctWidth>
            </wp14:sizeRelH>
            <wp14:sizeRelV relativeFrom="margin">
              <wp14:pctHeight>0</wp14:pctHeight>
            </wp14:sizeRelV>
          </wp:anchor>
        </w:drawing>
      </w:r>
      <w:r w:rsidR="00826AE1">
        <w:rPr>
          <w:rFonts w:ascii="UD デジタル 教科書体 NP" w:eastAsia="UD デジタル 教科書体 NP"/>
          <w:noProof/>
          <w:color w:val="000000" w:themeColor="text1"/>
        </w:rPr>
        <mc:AlternateContent>
          <mc:Choice Requires="wps">
            <w:drawing>
              <wp:anchor distT="0" distB="0" distL="114300" distR="114300" simplePos="0" relativeHeight="251746304" behindDoc="0" locked="0" layoutInCell="1" allowOverlap="1" wp14:anchorId="6BC25C1D" wp14:editId="5E070262">
                <wp:simplePos x="0" y="0"/>
                <wp:positionH relativeFrom="column">
                  <wp:posOffset>8815362</wp:posOffset>
                </wp:positionH>
                <wp:positionV relativeFrom="paragraph">
                  <wp:posOffset>36830</wp:posOffset>
                </wp:positionV>
                <wp:extent cx="719455" cy="0"/>
                <wp:effectExtent l="0" t="0" r="0" b="0"/>
                <wp:wrapNone/>
                <wp:docPr id="194163551" name="直線コネクタ 39"/>
                <wp:cNvGraphicFramePr/>
                <a:graphic xmlns:a="http://schemas.openxmlformats.org/drawingml/2006/main">
                  <a:graphicData uri="http://schemas.microsoft.com/office/word/2010/wordprocessingShape">
                    <wps:wsp>
                      <wps:cNvCnPr/>
                      <wps:spPr>
                        <a:xfrm>
                          <a:off x="0" y="0"/>
                          <a:ext cx="71945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7C063D" id="直線コネクタ 39" o:spid="_x0000_s1026" style="position:absolute;left:0;text-align:left;z-index:251746304;visibility:visible;mso-wrap-style:square;mso-wrap-distance-left:9pt;mso-wrap-distance-top:0;mso-wrap-distance-right:9pt;mso-wrap-distance-bottom:0;mso-position-horizontal:absolute;mso-position-horizontal-relative:text;mso-position-vertical:absolute;mso-position-vertical-relative:text" from="694.1pt,2.9pt" to="750.7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" strokecolor="black [3213]" strokeweight=".5pt">
                <v:stroke joinstyle="miter"/>
              </v:line>
            </w:pict>
          </mc:Fallback>
        </mc:AlternateContent>
      </w:r>
      <w:r w:rsidR="00826AE1">
        <w:rPr>
          <w:rFonts w:ascii="UD デジタル 教科書体 NP" w:eastAsia="UD デジタル 教科書体 NP"/>
          <w:noProof/>
          <w:color w:val="000000" w:themeColor="text1"/>
        </w:rPr>
        <mc:AlternateContent>
          <mc:Choice Requires="wps">
            <w:drawing>
              <wp:anchor distT="0" distB="0" distL="114300" distR="114300" simplePos="0" relativeHeight="251747328" behindDoc="0" locked="0" layoutInCell="1" allowOverlap="1" wp14:anchorId="2CBF22DD" wp14:editId="0F42D8FA">
                <wp:simplePos x="0" y="0"/>
                <wp:positionH relativeFrom="column">
                  <wp:posOffset>5990951</wp:posOffset>
                </wp:positionH>
                <wp:positionV relativeFrom="paragraph">
                  <wp:posOffset>36504</wp:posOffset>
                </wp:positionV>
                <wp:extent cx="719455" cy="0"/>
                <wp:effectExtent l="0" t="0" r="0" b="0"/>
                <wp:wrapNone/>
                <wp:docPr id="999791375" name="直線コネクタ 39"/>
                <wp:cNvGraphicFramePr/>
                <a:graphic xmlns:a="http://schemas.openxmlformats.org/drawingml/2006/main">
                  <a:graphicData uri="http://schemas.microsoft.com/office/word/2010/wordprocessingShape">
                    <wps:wsp>
                      <wps:cNvCnPr/>
                      <wps:spPr>
                        <a:xfrm>
                          <a:off x="0" y="0"/>
                          <a:ext cx="71945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E7193E3" id="直線コネクタ 39"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471.75pt,2.85pt" to="528.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" strokecolor="black [3213]" strokeweight=".5pt">
                <v:stroke joinstyle="miter"/>
              </v:line>
            </w:pict>
          </mc:Fallback>
        </mc:AlternateContent>
      </w:r>
    </w:p>
    <w:p w14:paraId="546858BE" w14:textId="07456B5B" w:rsidR="00A67EB6" w:rsidRDefault="00A67EB6" w:rsidP="0086144D">
      <w:pPr>
        <w:rPr>
          <w:rFonts w:ascii="UD デジタル 教科書体 NP" w:eastAsia="UD デジタル 教科書体 NP"/>
        </w:rPr>
      </w:pPr>
    </w:p>
    <w:p w14:paraId="52A91F06" w14:textId="3AF6F0EE" w:rsidR="00A46C31" w:rsidRPr="0086144D" w:rsidRDefault="00D66A2F" w:rsidP="0086144D">
      <w:r>
        <w:rPr>
          <w:noProof/>
        </w:rPr>
        <mc:AlternateContent>
          <mc:Choice Requires="wps">
            <w:drawing>
              <wp:anchor distT="0" distB="0" distL="114300" distR="114300" simplePos="0" relativeHeight="251748352" behindDoc="0" locked="0" layoutInCell="1" allowOverlap="1" wp14:anchorId="2EA66C01" wp14:editId="54B99F57">
                <wp:simplePos x="0" y="0"/>
                <wp:positionH relativeFrom="column">
                  <wp:posOffset>5989003</wp:posOffset>
                </wp:positionH>
                <wp:positionV relativeFrom="paragraph">
                  <wp:posOffset>326390</wp:posOffset>
                </wp:positionV>
                <wp:extent cx="3567112" cy="0"/>
                <wp:effectExtent l="0" t="0" r="0" b="0"/>
                <wp:wrapNone/>
                <wp:docPr id="1876332381" name="直線コネクタ 39"/>
                <wp:cNvGraphicFramePr/>
                <a:graphic xmlns:a="http://schemas.openxmlformats.org/drawingml/2006/main">
                  <a:graphicData uri="http://schemas.microsoft.com/office/word/2010/wordprocessingShape">
                    <wps:wsp>
                      <wps:cNvCnPr/>
                      <wps:spPr>
                        <a:xfrm>
                          <a:off x="0" y="0"/>
                          <a:ext cx="3567112"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C93C57" id="直線コネクタ 39"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1.6pt,25.7pt" to="752.45pt,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" strokecolor="black [3213]" strokeweight=".5pt">
                <v:stroke joinstyle="miter"/>
              </v:line>
            </w:pict>
          </mc:Fallback>
        </mc:AlternateContent>
      </w:r>
    </w:p>
    <w:sectPr w:rsidR="00A46C31" w:rsidRPr="0086144D" w:rsidSect="002612AC">
      <w:pgSz w:w="16838" w:h="11906" w:orient="landscape"/>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16440" w14:textId="77777777" w:rsidR="0086144D" w:rsidRDefault="0086144D" w:rsidP="0086144D">
      <w:r>
        <w:separator/>
      </w:r>
    </w:p>
  </w:endnote>
  <w:endnote w:type="continuationSeparator" w:id="0">
    <w:p w14:paraId="3D418D03" w14:textId="77777777" w:rsidR="0086144D" w:rsidRDefault="0086144D" w:rsidP="00861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Medium">
    <w:panose1 w:val="020B05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P">
    <w:altName w:val="游ゴシック"/>
    <w:charset w:val="80"/>
    <w:family w:val="roman"/>
    <w:pitch w:val="variable"/>
    <w:sig w:usb0="800002A3" w:usb1="2AC7ECFA" w:usb2="00000010" w:usb3="00000000" w:csb0="00020000"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7F34A" w14:textId="77777777" w:rsidR="0086144D" w:rsidRDefault="0086144D" w:rsidP="0086144D">
      <w:r>
        <w:separator/>
      </w:r>
    </w:p>
  </w:footnote>
  <w:footnote w:type="continuationSeparator" w:id="0">
    <w:p w14:paraId="64C8C739" w14:textId="77777777" w:rsidR="0086144D" w:rsidRDefault="0086144D" w:rsidP="00861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8D7"/>
    <w:rsid w:val="000034D2"/>
    <w:rsid w:val="00012840"/>
    <w:rsid w:val="00012EFA"/>
    <w:rsid w:val="00036DC7"/>
    <w:rsid w:val="00060D75"/>
    <w:rsid w:val="0008775D"/>
    <w:rsid w:val="000D785D"/>
    <w:rsid w:val="000F4442"/>
    <w:rsid w:val="00103CA0"/>
    <w:rsid w:val="00134806"/>
    <w:rsid w:val="00165FC9"/>
    <w:rsid w:val="00173305"/>
    <w:rsid w:val="00195C59"/>
    <w:rsid w:val="001B5B2D"/>
    <w:rsid w:val="001C5075"/>
    <w:rsid w:val="00222E56"/>
    <w:rsid w:val="002612AC"/>
    <w:rsid w:val="002628AA"/>
    <w:rsid w:val="00263638"/>
    <w:rsid w:val="0027052D"/>
    <w:rsid w:val="00274BC3"/>
    <w:rsid w:val="002A7F23"/>
    <w:rsid w:val="002D5387"/>
    <w:rsid w:val="002E5A32"/>
    <w:rsid w:val="00304622"/>
    <w:rsid w:val="0032437E"/>
    <w:rsid w:val="00342418"/>
    <w:rsid w:val="00351B20"/>
    <w:rsid w:val="00357ABE"/>
    <w:rsid w:val="003D2775"/>
    <w:rsid w:val="003D4635"/>
    <w:rsid w:val="003F2D89"/>
    <w:rsid w:val="00402A34"/>
    <w:rsid w:val="00402CE9"/>
    <w:rsid w:val="00404CD2"/>
    <w:rsid w:val="00407C22"/>
    <w:rsid w:val="00420EE9"/>
    <w:rsid w:val="0043230F"/>
    <w:rsid w:val="0045731C"/>
    <w:rsid w:val="004D6394"/>
    <w:rsid w:val="004E6257"/>
    <w:rsid w:val="004F3CB2"/>
    <w:rsid w:val="004F47C3"/>
    <w:rsid w:val="00500FF0"/>
    <w:rsid w:val="005774E0"/>
    <w:rsid w:val="00577A16"/>
    <w:rsid w:val="00584A3D"/>
    <w:rsid w:val="005914E6"/>
    <w:rsid w:val="005A7FDE"/>
    <w:rsid w:val="0063456D"/>
    <w:rsid w:val="006413C9"/>
    <w:rsid w:val="006535AD"/>
    <w:rsid w:val="00657DBE"/>
    <w:rsid w:val="00674853"/>
    <w:rsid w:val="0069039D"/>
    <w:rsid w:val="00696C03"/>
    <w:rsid w:val="006C08FA"/>
    <w:rsid w:val="006D79A9"/>
    <w:rsid w:val="006E38E5"/>
    <w:rsid w:val="00712E8D"/>
    <w:rsid w:val="007677AF"/>
    <w:rsid w:val="007D232F"/>
    <w:rsid w:val="007D261C"/>
    <w:rsid w:val="007E40B0"/>
    <w:rsid w:val="007E79A9"/>
    <w:rsid w:val="008163AD"/>
    <w:rsid w:val="00826AE1"/>
    <w:rsid w:val="008379A3"/>
    <w:rsid w:val="008473F7"/>
    <w:rsid w:val="0086144D"/>
    <w:rsid w:val="0086342E"/>
    <w:rsid w:val="0088733C"/>
    <w:rsid w:val="00894CD9"/>
    <w:rsid w:val="008A14FC"/>
    <w:rsid w:val="008C4B29"/>
    <w:rsid w:val="008F20FA"/>
    <w:rsid w:val="008F3F04"/>
    <w:rsid w:val="008F59BC"/>
    <w:rsid w:val="00907EEB"/>
    <w:rsid w:val="00931AE1"/>
    <w:rsid w:val="009366AB"/>
    <w:rsid w:val="00950A82"/>
    <w:rsid w:val="009513F5"/>
    <w:rsid w:val="009A5051"/>
    <w:rsid w:val="009B1755"/>
    <w:rsid w:val="009B4A9D"/>
    <w:rsid w:val="009B6256"/>
    <w:rsid w:val="009D606C"/>
    <w:rsid w:val="009D75DC"/>
    <w:rsid w:val="00A32B28"/>
    <w:rsid w:val="00A3496F"/>
    <w:rsid w:val="00A46C31"/>
    <w:rsid w:val="00A67EB6"/>
    <w:rsid w:val="00A7382A"/>
    <w:rsid w:val="00A763E4"/>
    <w:rsid w:val="00AC3D42"/>
    <w:rsid w:val="00AC4BA9"/>
    <w:rsid w:val="00AF222D"/>
    <w:rsid w:val="00B27FDC"/>
    <w:rsid w:val="00B405A8"/>
    <w:rsid w:val="00B43CB1"/>
    <w:rsid w:val="00B56512"/>
    <w:rsid w:val="00B72B28"/>
    <w:rsid w:val="00B74878"/>
    <w:rsid w:val="00C50621"/>
    <w:rsid w:val="00C774A7"/>
    <w:rsid w:val="00C91A0E"/>
    <w:rsid w:val="00CC2BE5"/>
    <w:rsid w:val="00CC5037"/>
    <w:rsid w:val="00CD5611"/>
    <w:rsid w:val="00CF5B4A"/>
    <w:rsid w:val="00D03677"/>
    <w:rsid w:val="00D04386"/>
    <w:rsid w:val="00D20670"/>
    <w:rsid w:val="00D30FB0"/>
    <w:rsid w:val="00D568D7"/>
    <w:rsid w:val="00D65B23"/>
    <w:rsid w:val="00D66A2F"/>
    <w:rsid w:val="00D9271A"/>
    <w:rsid w:val="00DA3C89"/>
    <w:rsid w:val="00DD09BE"/>
    <w:rsid w:val="00DF6DB2"/>
    <w:rsid w:val="00E02C33"/>
    <w:rsid w:val="00E241FA"/>
    <w:rsid w:val="00E43938"/>
    <w:rsid w:val="00E4400C"/>
    <w:rsid w:val="00E45365"/>
    <w:rsid w:val="00EA26B8"/>
    <w:rsid w:val="00EA4B67"/>
    <w:rsid w:val="00ED5555"/>
    <w:rsid w:val="00F37AAE"/>
    <w:rsid w:val="00F51DA8"/>
    <w:rsid w:val="00F54237"/>
    <w:rsid w:val="00FA4A96"/>
    <w:rsid w:val="00FA73E2"/>
    <w:rsid w:val="00FB14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8464BB8"/>
  <w15:chartTrackingRefBased/>
  <w15:docId w15:val="{0AC18B5F-27C2-411B-B373-2E78C0B8A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568D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568D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568D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568D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568D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568D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568D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568D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568D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568D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568D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568D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568D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568D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568D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568D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568D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568D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568D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568D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568D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568D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568D7"/>
    <w:pPr>
      <w:spacing w:before="160" w:after="160"/>
      <w:jc w:val="center"/>
    </w:pPr>
    <w:rPr>
      <w:i/>
      <w:iCs/>
      <w:color w:val="404040" w:themeColor="text1" w:themeTint="BF"/>
    </w:rPr>
  </w:style>
  <w:style w:type="character" w:customStyle="1" w:styleId="a8">
    <w:name w:val="引用文 (文字)"/>
    <w:basedOn w:val="a0"/>
    <w:link w:val="a7"/>
    <w:uiPriority w:val="29"/>
    <w:rsid w:val="00D568D7"/>
    <w:rPr>
      <w:i/>
      <w:iCs/>
      <w:color w:val="404040" w:themeColor="text1" w:themeTint="BF"/>
    </w:rPr>
  </w:style>
  <w:style w:type="paragraph" w:styleId="a9">
    <w:name w:val="List Paragraph"/>
    <w:basedOn w:val="a"/>
    <w:uiPriority w:val="34"/>
    <w:qFormat/>
    <w:rsid w:val="00D568D7"/>
    <w:pPr>
      <w:ind w:left="720"/>
      <w:contextualSpacing/>
    </w:pPr>
  </w:style>
  <w:style w:type="character" w:styleId="21">
    <w:name w:val="Intense Emphasis"/>
    <w:basedOn w:val="a0"/>
    <w:uiPriority w:val="21"/>
    <w:qFormat/>
    <w:rsid w:val="00D568D7"/>
    <w:rPr>
      <w:i/>
      <w:iCs/>
      <w:color w:val="0F4761" w:themeColor="accent1" w:themeShade="BF"/>
    </w:rPr>
  </w:style>
  <w:style w:type="paragraph" w:styleId="22">
    <w:name w:val="Intense Quote"/>
    <w:basedOn w:val="a"/>
    <w:next w:val="a"/>
    <w:link w:val="23"/>
    <w:uiPriority w:val="30"/>
    <w:qFormat/>
    <w:rsid w:val="00D568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568D7"/>
    <w:rPr>
      <w:i/>
      <w:iCs/>
      <w:color w:val="0F4761" w:themeColor="accent1" w:themeShade="BF"/>
    </w:rPr>
  </w:style>
  <w:style w:type="character" w:styleId="24">
    <w:name w:val="Intense Reference"/>
    <w:basedOn w:val="a0"/>
    <w:uiPriority w:val="32"/>
    <w:qFormat/>
    <w:rsid w:val="00D568D7"/>
    <w:rPr>
      <w:b/>
      <w:bCs/>
      <w:smallCaps/>
      <w:color w:val="0F4761" w:themeColor="accent1" w:themeShade="BF"/>
      <w:spacing w:val="5"/>
    </w:rPr>
  </w:style>
  <w:style w:type="paragraph" w:styleId="aa">
    <w:name w:val="header"/>
    <w:basedOn w:val="a"/>
    <w:link w:val="ab"/>
    <w:uiPriority w:val="99"/>
    <w:unhideWhenUsed/>
    <w:rsid w:val="0086144D"/>
    <w:pPr>
      <w:tabs>
        <w:tab w:val="center" w:pos="4252"/>
        <w:tab w:val="right" w:pos="8504"/>
      </w:tabs>
      <w:snapToGrid w:val="0"/>
    </w:pPr>
  </w:style>
  <w:style w:type="character" w:customStyle="1" w:styleId="ab">
    <w:name w:val="ヘッダー (文字)"/>
    <w:basedOn w:val="a0"/>
    <w:link w:val="aa"/>
    <w:uiPriority w:val="99"/>
    <w:rsid w:val="0086144D"/>
  </w:style>
  <w:style w:type="paragraph" w:styleId="ac">
    <w:name w:val="footer"/>
    <w:basedOn w:val="a"/>
    <w:link w:val="ad"/>
    <w:uiPriority w:val="99"/>
    <w:unhideWhenUsed/>
    <w:rsid w:val="0086144D"/>
    <w:pPr>
      <w:tabs>
        <w:tab w:val="center" w:pos="4252"/>
        <w:tab w:val="right" w:pos="8504"/>
      </w:tabs>
      <w:snapToGrid w:val="0"/>
    </w:pPr>
  </w:style>
  <w:style w:type="character" w:customStyle="1" w:styleId="ad">
    <w:name w:val="フッター (文字)"/>
    <w:basedOn w:val="a0"/>
    <w:link w:val="ac"/>
    <w:uiPriority w:val="99"/>
    <w:rsid w:val="0086144D"/>
  </w:style>
  <w:style w:type="table" w:styleId="ae">
    <w:name w:val="Table Grid"/>
    <w:basedOn w:val="a1"/>
    <w:uiPriority w:val="39"/>
    <w:rsid w:val="007D2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69039D"/>
    <w:rPr>
      <w:color w:val="467886" w:themeColor="hyperlink"/>
      <w:u w:val="single"/>
    </w:rPr>
  </w:style>
  <w:style w:type="character" w:styleId="af0">
    <w:name w:val="Unresolved Mention"/>
    <w:basedOn w:val="a0"/>
    <w:uiPriority w:val="99"/>
    <w:semiHidden/>
    <w:unhideWhenUsed/>
    <w:rsid w:val="006903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30717-A2AF-4EDB-B5BA-0CE6E657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127</Words>
  <Characters>725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けんじ 宮越</dc:creator>
  <cp:keywords/>
  <dc:description/>
  <cp:lastModifiedBy>土橋　由紀</cp:lastModifiedBy>
  <cp:revision>8</cp:revision>
  <cp:lastPrinted>2025-06-09T05:56:00Z</cp:lastPrinted>
  <dcterms:created xsi:type="dcterms:W3CDTF">2025-06-09T04:54:00Z</dcterms:created>
  <dcterms:modified xsi:type="dcterms:W3CDTF">2025-06-09T06:03:00Z</dcterms:modified>
</cp:coreProperties>
</file>