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旭川市高年齢者就業機会提供団体認定事務に関する要綱</w:t>
      </w:r>
    </w:p>
    <w:p>
      <w:pPr>
        <w:pStyle w:val="0"/>
        <w:rPr>
          <w:rFonts w:hint="default"/>
        </w:rPr>
      </w:pPr>
    </w:p>
    <w:p>
      <w:pPr>
        <w:pStyle w:val="0"/>
        <w:rPr>
          <w:rFonts w:hint="default"/>
        </w:rPr>
      </w:pPr>
      <w:r>
        <w:rPr>
          <w:rFonts w:hint="eastAsia"/>
        </w:rPr>
        <w:t>（趣旨）</w:t>
      </w:r>
    </w:p>
    <w:p>
      <w:pPr>
        <w:pStyle w:val="0"/>
        <w:ind w:left="210" w:hanging="210" w:hangingChars="100"/>
        <w:rPr>
          <w:rFonts w:hint="default"/>
        </w:rPr>
      </w:pPr>
      <w:r>
        <w:rPr>
          <w:rFonts w:hint="eastAsia"/>
        </w:rPr>
        <w:t>第１条　この要綱は，地方自治法施行令（昭和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条の２第１項第３号及び地方公営企業法施行令（昭和</w:t>
      </w:r>
      <w:r>
        <w:rPr>
          <w:rFonts w:hint="eastAsia"/>
        </w:rPr>
        <w:t>27</w:t>
      </w:r>
      <w:r>
        <w:rPr>
          <w:rFonts w:hint="eastAsia"/>
        </w:rPr>
        <w:t>年政令第</w:t>
      </w:r>
      <w:r>
        <w:rPr>
          <w:rFonts w:hint="eastAsia"/>
        </w:rPr>
        <w:t>403</w:t>
      </w:r>
      <w:r>
        <w:rPr>
          <w:rFonts w:hint="eastAsia"/>
        </w:rPr>
        <w:t>号）第</w:t>
      </w:r>
      <w:r>
        <w:rPr>
          <w:rFonts w:hint="eastAsia"/>
        </w:rPr>
        <w:t>21</w:t>
      </w:r>
      <w:r>
        <w:rPr>
          <w:rFonts w:hint="eastAsia"/>
        </w:rPr>
        <w:t>条の</w:t>
      </w:r>
      <w:r>
        <w:rPr>
          <w:rFonts w:hint="eastAsia"/>
        </w:rPr>
        <w:t>14</w:t>
      </w:r>
      <w:r>
        <w:rPr>
          <w:rFonts w:hint="eastAsia"/>
        </w:rPr>
        <w:t>第１項第３号に規定する高年齢者等の雇用の安定等に関する法律（昭和</w:t>
      </w:r>
      <w:r>
        <w:rPr>
          <w:rFonts w:hint="eastAsia"/>
        </w:rPr>
        <w:t>46</w:t>
      </w:r>
      <w:r>
        <w:rPr>
          <w:rFonts w:hint="eastAsia"/>
        </w:rPr>
        <w:t>年法律第</w:t>
      </w:r>
      <w:r>
        <w:rPr>
          <w:rFonts w:hint="eastAsia"/>
        </w:rPr>
        <w:t>68</w:t>
      </w:r>
      <w:r>
        <w:rPr>
          <w:rFonts w:hint="eastAsia"/>
        </w:rPr>
        <w:t>号。以下「法」という。）第</w:t>
      </w:r>
      <w:r>
        <w:rPr>
          <w:rFonts w:hint="eastAsia"/>
        </w:rPr>
        <w:t>37</w:t>
      </w:r>
      <w:r>
        <w:rPr>
          <w:rFonts w:hint="eastAsia"/>
        </w:rPr>
        <w:t>条第１項に規定するシルバー人材センター連合又は同条第２項に規定するシルバー人材センターに準ずる者（以下「旭川市高年齢者就業機会提供団体」という。）についての認定に関し，必要な事項を定めるものとする。</w:t>
      </w:r>
    </w:p>
    <w:p>
      <w:pPr>
        <w:pStyle w:val="0"/>
        <w:rPr>
          <w:rFonts w:hint="default"/>
        </w:rPr>
      </w:pPr>
    </w:p>
    <w:p>
      <w:pPr>
        <w:pStyle w:val="0"/>
        <w:rPr>
          <w:rFonts w:hint="default"/>
        </w:rPr>
      </w:pPr>
      <w:r>
        <w:rPr>
          <w:rFonts w:hint="eastAsia"/>
        </w:rPr>
        <w:t>（認定対象者）</w:t>
      </w:r>
    </w:p>
    <w:p>
      <w:pPr>
        <w:pStyle w:val="0"/>
        <w:ind w:left="210" w:hanging="210" w:hangingChars="100"/>
        <w:rPr>
          <w:rFonts w:hint="default"/>
        </w:rPr>
      </w:pPr>
      <w:r>
        <w:rPr>
          <w:rFonts w:hint="eastAsia"/>
        </w:rPr>
        <w:t>第２条　旭川市高年齢者就業機会提供団体として認定の対象となる者は，次の各号のいずれにも該当するものとする。</w:t>
      </w:r>
    </w:p>
    <w:p>
      <w:pPr>
        <w:pStyle w:val="0"/>
        <w:ind w:left="210" w:hanging="210" w:hangingChars="100"/>
        <w:rPr>
          <w:rFonts w:hint="default"/>
        </w:rPr>
      </w:pPr>
      <w:r>
        <w:rPr>
          <w:rFonts w:hint="eastAsia"/>
        </w:rPr>
        <w:t>(1)</w:t>
      </w:r>
      <w:r>
        <w:rPr>
          <w:rFonts w:hint="eastAsia"/>
        </w:rPr>
        <w:t>　定款，寄附行為，会則等に，法第２条第１項に規定する高年齢者（以下「高年齢者」という。）についての福祉増進に資する内容を明記していること。</w:t>
      </w:r>
    </w:p>
    <w:p>
      <w:pPr>
        <w:pStyle w:val="0"/>
        <w:ind w:left="210" w:hanging="210" w:hangingChars="100"/>
        <w:rPr>
          <w:rFonts w:hint="default"/>
        </w:rPr>
      </w:pPr>
      <w:r>
        <w:rPr>
          <w:rFonts w:hint="eastAsia"/>
        </w:rPr>
        <w:t>(2)</w:t>
      </w:r>
      <w:r>
        <w:rPr>
          <w:rFonts w:hint="eastAsia"/>
        </w:rPr>
        <w:t>　旭川市内に事業所を置き，旭川市の物品購入等競争入札参加資格者名簿に登載され，市税の滞納がないこと。</w:t>
      </w:r>
    </w:p>
    <w:p>
      <w:pPr>
        <w:pStyle w:val="0"/>
        <w:ind w:left="210" w:hanging="210" w:hangingChars="100"/>
        <w:rPr>
          <w:rFonts w:hint="default"/>
        </w:rPr>
      </w:pPr>
      <w:r>
        <w:rPr>
          <w:rFonts w:hint="eastAsia"/>
        </w:rPr>
        <w:t>(3)</w:t>
      </w:r>
      <w:r>
        <w:rPr>
          <w:rFonts w:hint="eastAsia"/>
        </w:rPr>
        <w:t>　次に掲げる要件のいずれにも該当すること。</w:t>
      </w:r>
    </w:p>
    <w:p>
      <w:pPr>
        <w:pStyle w:val="0"/>
        <w:ind w:left="630" w:leftChars="200" w:hanging="210" w:hangingChars="100"/>
        <w:rPr>
          <w:rFonts w:hint="default"/>
        </w:rPr>
      </w:pPr>
      <w:r>
        <w:rPr>
          <w:rFonts w:hint="eastAsia"/>
        </w:rPr>
        <w:t>ア　団体に属する者のうち，</w:t>
      </w:r>
      <w:r>
        <w:rPr>
          <w:rFonts w:hint="eastAsia"/>
        </w:rPr>
        <w:t>55</w:t>
      </w:r>
      <w:r>
        <w:rPr>
          <w:rFonts w:hint="eastAsia"/>
        </w:rPr>
        <w:t>歳以上の高年齢者の割合が</w:t>
      </w:r>
      <w:r>
        <w:rPr>
          <w:rFonts w:hint="eastAsia"/>
        </w:rPr>
        <w:t>90</w:t>
      </w:r>
      <w:r>
        <w:rPr>
          <w:rFonts w:hint="eastAsia"/>
        </w:rPr>
        <w:t>％以上であること。</w:t>
      </w:r>
    </w:p>
    <w:p>
      <w:pPr>
        <w:pStyle w:val="0"/>
        <w:ind w:left="630" w:leftChars="200" w:hanging="210" w:hangingChars="100"/>
        <w:rPr>
          <w:rFonts w:hint="default"/>
        </w:rPr>
      </w:pPr>
      <w:r>
        <w:rPr>
          <w:rFonts w:hint="eastAsia"/>
        </w:rPr>
        <w:t>イ　団体に属する者のうち，旭川市内に居住する者の割合が</w:t>
      </w:r>
      <w:r>
        <w:rPr>
          <w:rFonts w:hint="eastAsia"/>
        </w:rPr>
        <w:t>80</w:t>
      </w:r>
      <w:r>
        <w:rPr>
          <w:rFonts w:hint="eastAsia"/>
        </w:rPr>
        <w:t>％以上であること。</w:t>
      </w:r>
    </w:p>
    <w:p>
      <w:pPr>
        <w:pStyle w:val="0"/>
        <w:rPr>
          <w:rFonts w:hint="default"/>
        </w:rPr>
      </w:pPr>
      <w:r>
        <w:rPr>
          <w:rFonts w:hint="eastAsia"/>
        </w:rPr>
        <w:t>(4)</w:t>
      </w:r>
      <w:r>
        <w:rPr>
          <w:rFonts w:hint="eastAsia"/>
        </w:rPr>
        <w:t>　高年齢者の希望に応じた就業の機会を確保し，組織的に提供していること。</w:t>
      </w:r>
    </w:p>
    <w:p>
      <w:pPr>
        <w:pStyle w:val="0"/>
        <w:ind w:left="210" w:hanging="210" w:hangingChars="100"/>
        <w:rPr>
          <w:rFonts w:hint="default"/>
        </w:rPr>
      </w:pPr>
      <w:r>
        <w:rPr>
          <w:rFonts w:hint="eastAsia"/>
        </w:rPr>
        <w:t>　　</w:t>
      </w:r>
    </w:p>
    <w:p>
      <w:pPr>
        <w:pStyle w:val="0"/>
        <w:rPr>
          <w:rFonts w:hint="default"/>
        </w:rPr>
      </w:pPr>
      <w:r>
        <w:rPr>
          <w:rFonts w:hint="eastAsia"/>
        </w:rPr>
        <w:t>（認定の申請）</w:t>
      </w:r>
    </w:p>
    <w:p>
      <w:pPr>
        <w:pStyle w:val="0"/>
        <w:ind w:left="210" w:hanging="210" w:hangingChars="100"/>
        <w:rPr>
          <w:rFonts w:hint="default"/>
        </w:rPr>
      </w:pPr>
      <w:r>
        <w:rPr>
          <w:rFonts w:hint="eastAsia"/>
        </w:rPr>
        <w:t>第３条　旭川市高年齢者就業機会提供団体として認定を受けようとするときは，旭川市高年齢者就業機会提供団体認定申請書（様式第１号）に必要な書類を添えて市長に申請しなければならない。</w:t>
      </w:r>
    </w:p>
    <w:p>
      <w:pPr>
        <w:pStyle w:val="0"/>
        <w:rPr>
          <w:rFonts w:hint="default"/>
        </w:rPr>
      </w:pPr>
    </w:p>
    <w:p>
      <w:pPr>
        <w:pStyle w:val="0"/>
        <w:rPr>
          <w:rFonts w:hint="default"/>
        </w:rPr>
      </w:pPr>
      <w:r>
        <w:rPr>
          <w:rFonts w:hint="eastAsia"/>
        </w:rPr>
        <w:t>（認定及び審査結果の通知）</w:t>
      </w:r>
    </w:p>
    <w:p>
      <w:pPr>
        <w:pStyle w:val="0"/>
        <w:ind w:left="210" w:hanging="210" w:hangingChars="100"/>
        <w:rPr>
          <w:rFonts w:hint="default"/>
        </w:rPr>
      </w:pPr>
      <w:r>
        <w:rPr>
          <w:rFonts w:hint="eastAsia"/>
        </w:rPr>
        <w:t>第４条　市長は，前条の申請があったときは，地方自治法施行規則第</w:t>
      </w:r>
      <w:r>
        <w:rPr>
          <w:rFonts w:hint="eastAsia"/>
        </w:rPr>
        <w:t>12</w:t>
      </w:r>
      <w:r>
        <w:rPr>
          <w:rFonts w:hint="eastAsia"/>
        </w:rPr>
        <w:t>条の２の３第３項の規定に基づき，２人以上の学識経験を有する者の意見を踏まえた上で，認定の可否について審査を行うものとする。</w:t>
      </w:r>
    </w:p>
    <w:p>
      <w:pPr>
        <w:pStyle w:val="0"/>
        <w:ind w:left="210" w:hanging="210" w:hangingChars="100"/>
        <w:rPr>
          <w:rFonts w:hint="default"/>
        </w:rPr>
      </w:pPr>
      <w:r>
        <w:rPr>
          <w:rFonts w:hint="eastAsia"/>
        </w:rPr>
        <w:t>２　市長は，前項の審査結果を，旭川市高年齢者就業機会提供団体認定審査結果通知書（様式第２号）により，申請後１か月以内に当該申請をしたものに通知するものとする。</w:t>
      </w:r>
    </w:p>
    <w:p>
      <w:pPr>
        <w:pStyle w:val="0"/>
        <w:ind w:left="210" w:hanging="210" w:hangingChars="100"/>
        <w:rPr>
          <w:rFonts w:hint="default"/>
        </w:rPr>
      </w:pPr>
    </w:p>
    <w:p>
      <w:pPr>
        <w:pStyle w:val="0"/>
        <w:ind w:left="210" w:hanging="210" w:hangingChars="100"/>
        <w:rPr>
          <w:rFonts w:hint="default"/>
        </w:rPr>
      </w:pPr>
      <w:r>
        <w:rPr>
          <w:rFonts w:hint="eastAsia"/>
        </w:rPr>
        <w:t>（認定団体の公表）</w:t>
      </w:r>
    </w:p>
    <w:p>
      <w:pPr>
        <w:pStyle w:val="0"/>
        <w:ind w:left="210" w:hanging="210" w:hangingChars="100"/>
        <w:rPr>
          <w:rFonts w:hint="default"/>
        </w:rPr>
      </w:pPr>
      <w:r>
        <w:rPr>
          <w:rFonts w:hint="eastAsia"/>
        </w:rPr>
        <w:t>第５条　市長は，前条の規定により旭川市高年齢者就業機会提供団体として認定を受けた者（以下「認定団体」という。）について，認定後速やかに旭川市高年齢者就業機会提供団体名簿（様式第３号）に登載し，公表するものとする。</w:t>
      </w:r>
    </w:p>
    <w:p>
      <w:pPr>
        <w:pStyle w:val="0"/>
        <w:ind w:left="210" w:hanging="210" w:hangingChars="100"/>
        <w:rPr>
          <w:rFonts w:hint="default"/>
        </w:rPr>
      </w:pPr>
    </w:p>
    <w:p>
      <w:pPr>
        <w:pStyle w:val="0"/>
        <w:rPr>
          <w:rFonts w:hint="default"/>
        </w:rPr>
      </w:pPr>
      <w:r>
        <w:rPr>
          <w:rFonts w:hint="eastAsia"/>
        </w:rPr>
        <w:t>（認定の期間）</w:t>
      </w:r>
    </w:p>
    <w:p>
      <w:pPr>
        <w:pStyle w:val="0"/>
        <w:ind w:left="210" w:hanging="210" w:hangingChars="100"/>
        <w:rPr>
          <w:rFonts w:hint="default"/>
        </w:rPr>
      </w:pPr>
      <w:r>
        <w:rPr>
          <w:rFonts w:hint="eastAsia"/>
        </w:rPr>
        <w:t>第６条　認定団体の認定の期間は，旭川市の物品購入等競争入札参加資格の有効期間の終期までとする。</w:t>
      </w:r>
    </w:p>
    <w:p>
      <w:pPr>
        <w:pStyle w:val="0"/>
        <w:rPr>
          <w:rFonts w:hint="default"/>
        </w:rPr>
      </w:pPr>
    </w:p>
    <w:p>
      <w:pPr>
        <w:pStyle w:val="0"/>
        <w:rPr>
          <w:rFonts w:hint="default"/>
        </w:rPr>
      </w:pPr>
      <w:r>
        <w:rPr>
          <w:rFonts w:hint="eastAsia"/>
        </w:rPr>
        <w:t>（変更）</w:t>
      </w:r>
    </w:p>
    <w:p>
      <w:pPr>
        <w:pStyle w:val="0"/>
        <w:ind w:left="210" w:hanging="210" w:hangingChars="100"/>
        <w:rPr>
          <w:rFonts w:hint="default"/>
        </w:rPr>
      </w:pPr>
      <w:r>
        <w:rPr>
          <w:rFonts w:hint="eastAsia"/>
        </w:rPr>
        <w:t>第７条　認定団体は，次に掲げる事項に変更が生じたときは，速やかに旭川市高年齢者就業機会提供団体変更届（様式第４号）を市長に提出しなければならない。</w:t>
      </w:r>
    </w:p>
    <w:p>
      <w:pPr>
        <w:pStyle w:val="0"/>
        <w:ind w:left="420" w:hanging="420" w:hangingChars="200"/>
        <w:rPr>
          <w:rFonts w:hint="default"/>
        </w:rPr>
      </w:pPr>
      <w:r>
        <w:rPr>
          <w:rFonts w:hint="eastAsia"/>
        </w:rPr>
        <w:t>　</w:t>
      </w:r>
      <w:r>
        <w:rPr>
          <w:rFonts w:hint="eastAsia"/>
        </w:rPr>
        <w:t>(1)</w:t>
      </w:r>
      <w:r>
        <w:rPr>
          <w:rFonts w:hint="eastAsia"/>
        </w:rPr>
        <w:t>　認定団体の名称，所在地，代表者又は電話番号及びＦＡＸ番号の変更があったとき。</w:t>
      </w:r>
    </w:p>
    <w:p>
      <w:pPr>
        <w:pStyle w:val="0"/>
        <w:ind w:left="420" w:hanging="420" w:hangingChars="200"/>
        <w:rPr>
          <w:rFonts w:hint="default"/>
        </w:rPr>
      </w:pPr>
      <w:r>
        <w:rPr>
          <w:rFonts w:hint="eastAsia"/>
        </w:rPr>
        <w:t>　</w:t>
      </w:r>
      <w:r>
        <w:rPr>
          <w:rFonts w:hint="eastAsia"/>
        </w:rPr>
        <w:t>(2)</w:t>
      </w:r>
      <w:r>
        <w:rPr>
          <w:rFonts w:hint="eastAsia"/>
        </w:rPr>
        <w:t>　第２条第１項各号に掲げる内容に変更があったとき。ただし，同条第１項第３号を除く。</w:t>
      </w:r>
    </w:p>
    <w:p>
      <w:pPr>
        <w:pStyle w:val="0"/>
        <w:rPr>
          <w:rFonts w:hint="default"/>
        </w:rPr>
      </w:pPr>
    </w:p>
    <w:p>
      <w:pPr>
        <w:pStyle w:val="0"/>
        <w:rPr>
          <w:rFonts w:hint="default"/>
        </w:rPr>
      </w:pPr>
      <w:r>
        <w:rPr>
          <w:rFonts w:hint="eastAsia"/>
        </w:rPr>
        <w:t>（状況報告）</w:t>
      </w:r>
    </w:p>
    <w:p>
      <w:pPr>
        <w:pStyle w:val="0"/>
        <w:ind w:left="210" w:hanging="210" w:hangingChars="100"/>
        <w:rPr>
          <w:rFonts w:hint="default"/>
        </w:rPr>
      </w:pPr>
      <w:r>
        <w:rPr>
          <w:rFonts w:hint="eastAsia"/>
        </w:rPr>
        <w:t>第８条　認定団体は，市長が別に定める期日までに，旭川市高年齢者就業機会提供団体状況報告書（様式第５号）により，認定日の属する年度を除き，毎年６月１日現在の団体に属する者の人数等の状況を報告しなければならない。</w:t>
      </w:r>
    </w:p>
    <w:p>
      <w:pPr>
        <w:pStyle w:val="0"/>
        <w:rPr>
          <w:rFonts w:hint="default"/>
        </w:rPr>
      </w:pPr>
    </w:p>
    <w:p>
      <w:pPr>
        <w:pStyle w:val="0"/>
        <w:rPr>
          <w:rFonts w:hint="default"/>
        </w:rPr>
      </w:pPr>
      <w:r>
        <w:rPr>
          <w:rFonts w:hint="eastAsia"/>
        </w:rPr>
        <w:t>（認定の取消し）</w:t>
      </w:r>
    </w:p>
    <w:p>
      <w:pPr>
        <w:pStyle w:val="0"/>
        <w:ind w:left="210" w:hanging="210" w:hangingChars="100"/>
        <w:rPr>
          <w:rFonts w:hint="default"/>
        </w:rPr>
      </w:pPr>
      <w:r>
        <w:rPr>
          <w:rFonts w:hint="eastAsia"/>
        </w:rPr>
        <w:t>第９条　市長は，認定団体が次の各号のいずれかに該当したときは，第４条の認定を取り消すことができる。</w:t>
      </w:r>
    </w:p>
    <w:p>
      <w:pPr>
        <w:pStyle w:val="0"/>
        <w:ind w:left="420" w:hanging="420" w:hangingChars="200"/>
        <w:rPr>
          <w:rFonts w:hint="default"/>
        </w:rPr>
      </w:pPr>
      <w:r>
        <w:rPr>
          <w:rFonts w:hint="eastAsia"/>
        </w:rPr>
        <w:t>　</w:t>
      </w:r>
      <w:r>
        <w:rPr>
          <w:rFonts w:hint="eastAsia"/>
        </w:rPr>
        <w:t>(1)</w:t>
      </w:r>
      <w:r>
        <w:rPr>
          <w:rFonts w:hint="eastAsia"/>
        </w:rPr>
        <w:t>　第２条第１項各号に掲げる要件に該当しなくなったとき。</w:t>
      </w:r>
    </w:p>
    <w:p>
      <w:pPr>
        <w:pStyle w:val="0"/>
        <w:ind w:left="420" w:hanging="420" w:hangingChars="200"/>
        <w:rPr>
          <w:rFonts w:hint="default"/>
        </w:rPr>
      </w:pPr>
      <w:r>
        <w:rPr>
          <w:rFonts w:hint="eastAsia"/>
        </w:rPr>
        <w:t>　</w:t>
      </w:r>
      <w:r>
        <w:rPr>
          <w:rFonts w:hint="eastAsia"/>
        </w:rPr>
        <w:t>(2)</w:t>
      </w:r>
      <w:r>
        <w:rPr>
          <w:rFonts w:hint="eastAsia"/>
        </w:rPr>
        <w:t>　偽りその他不正の手段により第４条の認定を受けたことが明らかになったとき。</w:t>
      </w:r>
    </w:p>
    <w:p>
      <w:pPr>
        <w:pStyle w:val="0"/>
        <w:rPr>
          <w:rFonts w:hint="default"/>
        </w:rPr>
      </w:pPr>
      <w:r>
        <w:rPr>
          <w:rFonts w:hint="eastAsia"/>
        </w:rPr>
        <w:t>　</w:t>
      </w:r>
      <w:r>
        <w:rPr>
          <w:rFonts w:hint="eastAsia"/>
        </w:rPr>
        <w:t>(3)</w:t>
      </w:r>
      <w:r>
        <w:rPr>
          <w:rFonts w:hint="eastAsia"/>
        </w:rPr>
        <w:t>　認定団体に重大な法令違反等不正な行為があったと認められるとき。</w:t>
      </w:r>
    </w:p>
    <w:p>
      <w:pPr>
        <w:pStyle w:val="0"/>
        <w:ind w:left="210" w:hanging="210" w:hangingChars="100"/>
        <w:rPr>
          <w:rFonts w:hint="default"/>
        </w:rPr>
      </w:pPr>
      <w:r>
        <w:rPr>
          <w:rFonts w:hint="eastAsia"/>
        </w:rPr>
        <w:t>２　市長は，前項の規定による取消しをしたときは，旭川市高年齢者就業機会提供団体認定取消通知書（様式第６号）により当該認定団体に通知するものとする。</w:t>
      </w:r>
    </w:p>
    <w:p>
      <w:pPr>
        <w:pStyle w:val="0"/>
        <w:rPr>
          <w:rFonts w:hint="default"/>
        </w:rPr>
      </w:pPr>
    </w:p>
    <w:p>
      <w:pPr>
        <w:pStyle w:val="0"/>
        <w:rPr>
          <w:rFonts w:hint="default"/>
        </w:rPr>
      </w:pPr>
      <w:r>
        <w:rPr>
          <w:rFonts w:hint="eastAsia"/>
        </w:rPr>
        <w:t>（実地調査）</w:t>
      </w:r>
    </w:p>
    <w:p>
      <w:pPr>
        <w:pStyle w:val="0"/>
        <w:ind w:left="210" w:hanging="210" w:hangingChars="100"/>
        <w:rPr>
          <w:rFonts w:hint="default"/>
        </w:rPr>
      </w:pPr>
      <w:r>
        <w:rPr>
          <w:rFonts w:hint="eastAsia"/>
        </w:rPr>
        <w:t>第１０条　市長は制度の運用の適正を期するため必要があると認めたときは，認定団体に対して，申請書等に記載された事業従事者等の内容について，実地調査を行うことがある。</w:t>
      </w:r>
    </w:p>
    <w:p>
      <w:pPr>
        <w:pStyle w:val="0"/>
        <w:ind w:left="210" w:hanging="210" w:hangingChars="100"/>
        <w:rPr>
          <w:rFonts w:hint="default"/>
        </w:rPr>
      </w:pPr>
    </w:p>
    <w:p>
      <w:pPr>
        <w:pStyle w:val="0"/>
        <w:ind w:left="210" w:hanging="210" w:hangingChars="100"/>
        <w:rPr>
          <w:rFonts w:hint="default"/>
        </w:rPr>
      </w:pPr>
      <w:r>
        <w:rPr>
          <w:rFonts w:hint="eastAsia"/>
        </w:rPr>
        <w:t>　　　附則</w:t>
      </w:r>
    </w:p>
    <w:p>
      <w:pPr>
        <w:pStyle w:val="0"/>
        <w:ind w:left="210" w:hanging="210" w:hangingChars="100"/>
        <w:rPr>
          <w:rFonts w:hint="default"/>
        </w:rPr>
      </w:pPr>
      <w:r>
        <w:rPr>
          <w:rFonts w:hint="eastAsia"/>
        </w:rPr>
        <w:t>この要綱は，平成２５年３月１日から実施する。</w:t>
      </w:r>
    </w:p>
    <w:p>
      <w:pPr>
        <w:pStyle w:val="0"/>
        <w:ind w:left="210" w:hanging="210" w:hangingChars="100"/>
        <w:rPr>
          <w:rFonts w:hint="default"/>
        </w:rPr>
      </w:pPr>
      <w:r>
        <w:rPr>
          <w:rFonts w:hint="eastAsia"/>
        </w:rPr>
        <w:t>　　　附則</w:t>
      </w:r>
    </w:p>
    <w:p>
      <w:pPr>
        <w:pStyle w:val="0"/>
        <w:ind w:left="210" w:hanging="210" w:hangingChars="100"/>
        <w:rPr>
          <w:rFonts w:hint="default"/>
        </w:rPr>
      </w:pPr>
      <w:r>
        <w:rPr>
          <w:rFonts w:hint="eastAsia"/>
        </w:rPr>
        <w:t>この要綱は，令和３年４</w:t>
      </w:r>
      <w:bookmarkStart w:id="0" w:name="_GoBack"/>
      <w:bookmarkEnd w:id="0"/>
      <w:r>
        <w:rPr>
          <w:rFonts w:hint="eastAsia"/>
        </w:rPr>
        <w:t>月１日から実施する。</w:t>
      </w:r>
    </w:p>
    <w:p>
      <w:pPr>
        <w:pStyle w:val="0"/>
        <w:ind w:left="210" w:hanging="210" w:hangingChars="100"/>
        <w:rPr>
          <w:rFonts w:hint="default"/>
        </w:rPr>
      </w:pPr>
    </w:p>
    <w:sectPr>
      <w:pgSz w:w="11906" w:h="16838"/>
      <w:pgMar w:top="1985" w:right="1701" w:bottom="1701" w:left="1701" w:header="851" w:footer="992" w:gutter="0"/>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2</Pages>
  <Words>23</Words>
  <Characters>1629</Characters>
  <Application>JUST Note</Application>
  <Lines>71</Lines>
  <Paragraphs>37</Paragraphs>
  <CharactersWithSpaces>1662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keizaisomu055</dc:creator>
  <cp:lastModifiedBy>keiyaku080</cp:lastModifiedBy>
  <cp:lastPrinted>2021-06-01T07:29:57Z</cp:lastPrinted>
  <dcterms:created xsi:type="dcterms:W3CDTF">2013-02-20T00:28:00Z</dcterms:created>
  <dcterms:modified xsi:type="dcterms:W3CDTF">2021-06-01T07:28:18Z</dcterms:modified>
  <cp:revision>12</cp:revision>
</cp:coreProperties>
</file>