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（様式８）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質疑応答書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（宛先）旭川市長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</w:rPr>
        <w:t>E</w:t>
      </w:r>
      <w:bookmarkStart w:id="0" w:name="_GoBack"/>
      <w:bookmarkEnd w:id="0"/>
      <w:r>
        <w:rPr>
          <w:rFonts w:hint="eastAsia" w:asciiTheme="minorEastAsia" w:hAnsiTheme="minorEastAsia"/>
        </w:rPr>
        <w:t>-Mail syokuinkousei@city.asahikawa.hokkaido.jp</w:t>
      </w:r>
      <w:r>
        <w:rPr>
          <w:rFonts w:hint="eastAsia" w:asciiTheme="minorEastAsia" w:hAnsiTheme="minorEastAsia"/>
        </w:rPr>
        <w:t>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ind w:firstLine="2940" w:firstLineChars="1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質問年月日　令和６年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件名・業務名　</w:t>
      </w: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人事給与・庶務事務システム一式の賃貸借及び人事給与・庶務事務システム運用管理支援業務</w:t>
      </w:r>
    </w:p>
    <w:p>
      <w:pPr>
        <w:pStyle w:val="0"/>
        <w:jc w:val="left"/>
        <w:rPr>
          <w:rFonts w:hint="default" w:asciiTheme="minorEastAsia" w:hAnsiTheme="minorEastAsia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質疑事項</w:t>
            </w:r>
          </w:p>
        </w:tc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回答事項</w:t>
            </w: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　あらかじめ電話連絡の上，上記の電子メールアドレスへ送信してください。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6</Words>
  <Characters>181</Characters>
  <Application>JUST Note</Application>
  <Lines>38</Lines>
  <Paragraphs>13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総務部情報政策課 武田 宏樹</dc:creator>
  <cp:lastModifiedBy>syokuinkosei030</cp:lastModifiedBy>
  <dcterms:created xsi:type="dcterms:W3CDTF">2014-05-09T04:20:00Z</dcterms:created>
  <dcterms:modified xsi:type="dcterms:W3CDTF">2024-02-06T09:10:36Z</dcterms:modified>
  <cp:revision>5</cp:revision>
</cp:coreProperties>
</file>