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7948" w14:textId="77777777" w:rsidR="00D9457A" w:rsidRDefault="00D9457A">
      <w:pPr>
        <w:overflowPunct w:val="0"/>
        <w:spacing w:line="260" w:lineRule="exact"/>
        <w:ind w:right="193"/>
        <w:textAlignment w:val="baseline"/>
        <w:rPr>
          <w:rFonts w:ascii="ＭＳ 明朝" w:eastAsia="ＭＳ 明朝" w:hAnsi="ＭＳ 明朝"/>
          <w:color w:val="000000"/>
          <w:spacing w:val="2"/>
          <w:kern w:val="0"/>
        </w:rPr>
      </w:pPr>
    </w:p>
    <w:p w14:paraId="6D327B52" w14:textId="38BE46A5" w:rsidR="00D9457A" w:rsidRDefault="00A124A2">
      <w:pPr>
        <w:wordWrap w:val="0"/>
        <w:overflowPunct w:val="0"/>
        <w:spacing w:line="260" w:lineRule="exact"/>
        <w:ind w:right="193"/>
        <w:jc w:val="righ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令和</w:t>
      </w:r>
      <w:r w:rsidR="00DA1BB6">
        <w:rPr>
          <w:rFonts w:ascii="ＭＳ 明朝" w:eastAsia="ＭＳ 明朝" w:hAnsi="ＭＳ 明朝" w:hint="eastAsia"/>
          <w:color w:val="000000"/>
          <w:kern w:val="0"/>
        </w:rPr>
        <w:t>８</w:t>
      </w:r>
      <w:r>
        <w:rPr>
          <w:rFonts w:ascii="ＭＳ 明朝" w:eastAsia="ＭＳ 明朝" w:hAnsi="ＭＳ 明朝" w:hint="eastAsia"/>
          <w:color w:val="000000"/>
          <w:kern w:val="0"/>
        </w:rPr>
        <w:t>年</w:t>
      </w:r>
      <w:r w:rsidR="00A46D7D">
        <w:rPr>
          <w:rFonts w:ascii="ＭＳ 明朝" w:eastAsia="ＭＳ 明朝" w:hAnsi="ＭＳ 明朝" w:hint="eastAsia"/>
          <w:color w:val="000000"/>
          <w:kern w:val="0"/>
        </w:rPr>
        <w:t>２月</w:t>
      </w:r>
      <w:r w:rsidR="00DA1BB6">
        <w:rPr>
          <w:rFonts w:ascii="ＭＳ 明朝" w:eastAsia="ＭＳ 明朝" w:hAnsi="ＭＳ 明朝" w:hint="eastAsia"/>
          <w:color w:val="000000"/>
          <w:kern w:val="0"/>
        </w:rPr>
        <w:t>２４</w:t>
      </w:r>
      <w:r>
        <w:rPr>
          <w:rFonts w:ascii="ＭＳ 明朝" w:eastAsia="ＭＳ 明朝" w:hAnsi="ＭＳ 明朝" w:hint="eastAsia"/>
          <w:color w:val="000000"/>
          <w:kern w:val="0"/>
        </w:rPr>
        <w:t>日</w:t>
      </w:r>
    </w:p>
    <w:p w14:paraId="44B1F386" w14:textId="77777777" w:rsidR="00D9457A" w:rsidRDefault="00D9457A">
      <w:pPr>
        <w:overflowPunct w:val="0"/>
        <w:ind w:right="191"/>
        <w:textAlignment w:val="baseline"/>
        <w:rPr>
          <w:rFonts w:ascii="ＭＳ 明朝" w:eastAsia="ＭＳ 明朝" w:hAnsi="ＭＳ 明朝"/>
          <w:color w:val="000000"/>
          <w:spacing w:val="2"/>
          <w:kern w:val="0"/>
        </w:rPr>
      </w:pPr>
    </w:p>
    <w:p w14:paraId="79D82388" w14:textId="77777777" w:rsidR="00D9457A" w:rsidRDefault="00A124A2">
      <w:pPr>
        <w:overflowPunct w:val="0"/>
        <w:spacing w:line="260" w:lineRule="exact"/>
        <w:textAlignment w:val="baseline"/>
        <w:rPr>
          <w:rFonts w:ascii="ＭＳ 明朝" w:eastAsia="ＭＳ 明朝" w:hAnsi="ＭＳ 明朝"/>
          <w:color w:val="000000"/>
          <w:spacing w:val="2"/>
          <w:kern w:val="0"/>
        </w:rPr>
      </w:pPr>
      <w:r>
        <w:rPr>
          <w:rFonts w:ascii="Times New Roman" w:eastAsia="ＭＳ 明朝" w:hAnsi="Times New Roman"/>
          <w:color w:val="000000"/>
          <w:spacing w:val="2"/>
          <w:kern w:val="0"/>
        </w:rPr>
        <w:t xml:space="preserve">　</w:t>
      </w:r>
      <w:r>
        <w:rPr>
          <w:rFonts w:ascii="ＭＳ 明朝" w:eastAsia="ＭＳ 明朝" w:hAnsi="ＭＳ 明朝" w:hint="eastAsia"/>
          <w:color w:val="000000"/>
          <w:spacing w:val="2"/>
          <w:kern w:val="0"/>
        </w:rPr>
        <w:t xml:space="preserve">各地域密着型サービス事業者代表者　</w:t>
      </w:r>
      <w:r>
        <w:rPr>
          <w:rFonts w:ascii="Times New Roman" w:eastAsia="ＭＳ 明朝" w:hAnsi="Times New Roman"/>
          <w:color w:val="000000"/>
          <w:spacing w:val="2"/>
          <w:kern w:val="0"/>
        </w:rPr>
        <w:t>様</w:t>
      </w:r>
    </w:p>
    <w:p w14:paraId="73D82006" w14:textId="77777777" w:rsidR="00D9457A" w:rsidRDefault="00D9457A">
      <w:pPr>
        <w:overflowPunct w:val="0"/>
        <w:textAlignment w:val="baseline"/>
        <w:rPr>
          <w:rFonts w:ascii="ＭＳ 明朝" w:eastAsia="ＭＳ 明朝" w:hAnsi="ＭＳ 明朝"/>
          <w:color w:val="000000"/>
          <w:spacing w:val="2"/>
          <w:kern w:val="0"/>
        </w:rPr>
      </w:pPr>
    </w:p>
    <w:p w14:paraId="45517DB1" w14:textId="77777777" w:rsidR="00D9457A" w:rsidRDefault="00A124A2">
      <w:pPr>
        <w:wordWrap w:val="0"/>
        <w:overflowPunct w:val="0"/>
        <w:ind w:rightChars="100" w:right="240"/>
        <w:jc w:val="righ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旭川市福祉保険部指導監査課長</w:t>
      </w:r>
    </w:p>
    <w:p w14:paraId="624FBE59" w14:textId="77777777" w:rsidR="00D9457A" w:rsidRDefault="00D9457A">
      <w:pPr>
        <w:overflowPunct w:val="0"/>
        <w:ind w:rightChars="300" w:right="720"/>
        <w:textAlignment w:val="baseline"/>
        <w:rPr>
          <w:rFonts w:ascii="ＭＳ 明朝" w:eastAsia="ＭＳ 明朝" w:hAnsi="ＭＳ 明朝"/>
          <w:color w:val="000000"/>
          <w:kern w:val="0"/>
        </w:rPr>
      </w:pPr>
    </w:p>
    <w:p w14:paraId="28464E60" w14:textId="0DF5B192" w:rsidR="00D9457A" w:rsidRDefault="000F11D8">
      <w:pPr>
        <w:overflowPunct w:val="0"/>
        <w:ind w:leftChars="300" w:left="720" w:rightChars="300" w:right="720"/>
        <w:textAlignment w:val="baseline"/>
        <w:rPr>
          <w:rFonts w:ascii="ＭＳ 明朝" w:eastAsia="ＭＳ 明朝" w:hAnsi="ＭＳ 明朝"/>
          <w:color w:val="000000"/>
          <w:kern w:val="0"/>
        </w:rPr>
      </w:pPr>
      <w:r>
        <w:rPr>
          <w:rFonts w:asciiTheme="minorEastAsia" w:hAnsiTheme="minorEastAsia" w:hint="eastAsia"/>
          <w:kern w:val="0"/>
        </w:rPr>
        <w:t>令和</w:t>
      </w:r>
      <w:r w:rsidR="007710C0">
        <w:rPr>
          <w:rFonts w:asciiTheme="minorEastAsia" w:hAnsiTheme="minorEastAsia" w:hint="eastAsia"/>
          <w:kern w:val="0"/>
        </w:rPr>
        <w:t>８</w:t>
      </w:r>
      <w:r>
        <w:rPr>
          <w:rFonts w:asciiTheme="minorEastAsia" w:hAnsiTheme="minorEastAsia" w:hint="eastAsia"/>
          <w:kern w:val="0"/>
        </w:rPr>
        <w:t>年度（202</w:t>
      </w:r>
      <w:r w:rsidR="007710C0">
        <w:rPr>
          <w:rFonts w:asciiTheme="minorEastAsia" w:hAnsiTheme="minorEastAsia" w:hint="eastAsia"/>
          <w:kern w:val="0"/>
        </w:rPr>
        <w:t>6</w:t>
      </w:r>
      <w:r>
        <w:rPr>
          <w:rFonts w:asciiTheme="minorEastAsia" w:hAnsiTheme="minorEastAsia" w:hint="eastAsia"/>
          <w:kern w:val="0"/>
        </w:rPr>
        <w:t>年度）認知症対応型共同生活介護の外部評価の実施回数を２年に１回とする申請について</w:t>
      </w:r>
    </w:p>
    <w:p w14:paraId="2C397DE3" w14:textId="77777777" w:rsidR="00D9457A" w:rsidRPr="007710C0" w:rsidRDefault="00D9457A">
      <w:pPr>
        <w:overflowPunct w:val="0"/>
        <w:textAlignment w:val="baseline"/>
        <w:rPr>
          <w:rFonts w:ascii="ＭＳ 明朝" w:eastAsia="ＭＳ 明朝" w:hAnsi="ＭＳ 明朝"/>
          <w:color w:val="000000"/>
          <w:kern w:val="0"/>
        </w:rPr>
      </w:pPr>
    </w:p>
    <w:p w14:paraId="349F2C1B" w14:textId="77777777"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このことについては，「北海道地域密着型サービス外部評価実施要綱」に基づき，原則，少なくとも年１回は実施することとされているところですが，一定の要件を満たす事業者については，事業者からの申出により，２年に１回とすることが認められているところであり，当該年の実施免除にあたっては，市町村長（保険者）が発行する同意書等を添付し，北海道へ申請することが必要です。</w:t>
      </w:r>
    </w:p>
    <w:p w14:paraId="596BDBF4" w14:textId="6943AF64"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今般，北海道より令和</w:t>
      </w:r>
      <w:r w:rsidR="007710C0">
        <w:rPr>
          <w:rFonts w:ascii="ＭＳ 明朝" w:eastAsia="ＭＳ 明朝" w:hAnsi="ＭＳ 明朝" w:hint="eastAsia"/>
          <w:color w:val="000000"/>
          <w:kern w:val="0"/>
        </w:rPr>
        <w:t>８</w:t>
      </w:r>
      <w:r>
        <w:rPr>
          <w:rFonts w:ascii="ＭＳ 明朝" w:eastAsia="ＭＳ 明朝" w:hAnsi="ＭＳ 明朝"/>
          <w:color w:val="000000"/>
          <w:kern w:val="0"/>
        </w:rPr>
        <w:t>年度の当該申出の取扱い及び提出期限等について連絡がありましたので，貴事業所において一定の要件を満たし，令和</w:t>
      </w:r>
      <w:r w:rsidR="007710C0">
        <w:rPr>
          <w:rFonts w:ascii="ＭＳ 明朝" w:eastAsia="ＭＳ 明朝" w:hAnsi="ＭＳ 明朝" w:hint="eastAsia"/>
          <w:color w:val="000000"/>
          <w:kern w:val="0"/>
        </w:rPr>
        <w:t>８</w:t>
      </w:r>
      <w:r>
        <w:rPr>
          <w:rFonts w:ascii="ＭＳ 明朝" w:eastAsia="ＭＳ 明朝" w:hAnsi="ＭＳ 明朝"/>
          <w:color w:val="000000"/>
          <w:kern w:val="0"/>
        </w:rPr>
        <w:t>年度の外部評価を実施しないこととしたい場合には，次により申請手続を行ってください。</w:t>
      </w:r>
    </w:p>
    <w:p w14:paraId="19E1F8CF" w14:textId="77777777"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r>
        <w:rPr>
          <w:rFonts w:ascii="ＭＳ 明朝" w:eastAsia="ＭＳ 明朝" w:hAnsi="ＭＳ 明朝" w:hint="eastAsia"/>
          <w:color w:val="000000"/>
          <w:kern w:val="0"/>
          <w:u w:val="single"/>
        </w:rPr>
        <w:t>なお，運営推進会議を活用した評価を実施した事業所については，当該取扱いの対象となりませんので申請は不要です。</w:t>
      </w:r>
    </w:p>
    <w:p w14:paraId="0D12D686" w14:textId="77777777" w:rsidR="00D9457A" w:rsidRDefault="00A124A2">
      <w:pPr>
        <w:overflowPunct w:val="0"/>
        <w:ind w:firstLineChars="100" w:firstLine="240"/>
        <w:jc w:val="center"/>
        <w:textAlignment w:val="baseline"/>
        <w:rPr>
          <w:rFonts w:ascii="ＭＳ 明朝" w:eastAsia="ＭＳ 明朝" w:hAnsi="ＭＳ 明朝"/>
          <w:color w:val="000000"/>
          <w:kern w:val="0"/>
        </w:rPr>
      </w:pPr>
      <w:r>
        <w:rPr>
          <w:rFonts w:ascii="ＭＳ 明朝" w:eastAsia="ＭＳ 明朝" w:hAnsi="ＭＳ 明朝" w:hint="eastAsia"/>
          <w:color w:val="000000"/>
          <w:kern w:val="0"/>
        </w:rPr>
        <w:t>記</w:t>
      </w:r>
    </w:p>
    <w:p w14:paraId="26BC846F" w14:textId="77777777" w:rsidR="00D9457A" w:rsidRDefault="00A124A2">
      <w:pPr>
        <w:overflowPunct w:val="0"/>
        <w:ind w:left="240" w:hangingChars="100" w:hanging="240"/>
        <w:textAlignment w:val="baseline"/>
        <w:rPr>
          <w:rFonts w:ascii="ＭＳ 明朝" w:eastAsia="ＭＳ 明朝" w:hAnsi="ＭＳ 明朝"/>
          <w:color w:val="000000"/>
          <w:kern w:val="0"/>
        </w:rPr>
      </w:pPr>
      <w:r>
        <w:rPr>
          <w:rFonts w:ascii="ＭＳ 明朝" w:eastAsia="ＭＳ 明朝" w:hAnsi="ＭＳ 明朝" w:hint="eastAsia"/>
          <w:color w:val="000000"/>
          <w:kern w:val="0"/>
        </w:rPr>
        <w:t>１　外部評価の実施回数を２年に１回とできる要件等の取扱い</w:t>
      </w:r>
    </w:p>
    <w:p w14:paraId="2931612E" w14:textId="51B5E5EC" w:rsidR="00D9457A" w:rsidRDefault="00A124A2">
      <w:pPr>
        <w:overflowPunct w:val="0"/>
        <w:ind w:leftChars="100" w:left="24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⑴　</w:t>
      </w:r>
      <w:r w:rsidR="005B45B9">
        <w:rPr>
          <w:rFonts w:ascii="ＭＳ 明朝" w:eastAsia="ＭＳ 明朝" w:hAnsi="ＭＳ 明朝" w:hint="eastAsia"/>
          <w:color w:val="000000"/>
          <w:kern w:val="0"/>
        </w:rPr>
        <w:t>提出期限について</w:t>
      </w:r>
    </w:p>
    <w:p w14:paraId="07C7E5B9" w14:textId="198C36F3" w:rsidR="00D9457A" w:rsidRDefault="00A124A2">
      <w:pPr>
        <w:overflowPunct w:val="0"/>
        <w:ind w:leftChars="200" w:left="480" w:firstLineChars="100" w:firstLine="240"/>
        <w:textAlignment w:val="baseline"/>
        <w:rPr>
          <w:rFonts w:ascii="ＭＳ 明朝" w:eastAsia="ＭＳ 明朝" w:hAnsi="ＭＳ 明朝"/>
          <w:color w:val="000000"/>
          <w:kern w:val="0"/>
        </w:rPr>
      </w:pPr>
      <w:r>
        <w:rPr>
          <w:rFonts w:ascii="ＭＳ 明朝" w:eastAsia="ＭＳ 明朝" w:hAnsi="ＭＳ 明朝" w:hint="eastAsia"/>
          <w:color w:val="000000"/>
          <w:kern w:val="0"/>
        </w:rPr>
        <w:t>通常各年の４月１５日までと</w:t>
      </w:r>
      <w:r w:rsidR="005B45B9">
        <w:rPr>
          <w:rFonts w:ascii="ＭＳ 明朝" w:eastAsia="ＭＳ 明朝" w:hAnsi="ＭＳ 明朝" w:hint="eastAsia"/>
          <w:color w:val="000000"/>
          <w:kern w:val="0"/>
        </w:rPr>
        <w:t>なっております。</w:t>
      </w:r>
    </w:p>
    <w:p w14:paraId="25275E9A" w14:textId="7AA57B71" w:rsidR="00D9457A" w:rsidRDefault="00A124A2">
      <w:pPr>
        <w:overflowPunct w:val="0"/>
        <w:ind w:leftChars="100" w:left="480" w:hangingChars="100" w:hanging="24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⑵　</w:t>
      </w:r>
      <w:r>
        <w:rPr>
          <w:rFonts w:ascii="ＭＳ 明朝" w:eastAsia="ＭＳ 明朝" w:hAnsi="ＭＳ 明朝"/>
          <w:color w:val="000000"/>
          <w:kern w:val="0"/>
        </w:rPr>
        <w:t>「運営推進会議に，事業所の存する市町村の職員又は地域包括支援センターの職員が必ず出席していること」の要件の適用について</w:t>
      </w:r>
    </w:p>
    <w:p w14:paraId="7264FD75" w14:textId="4F53CC9A" w:rsidR="00D9457A" w:rsidRDefault="00A124A2">
      <w:pPr>
        <w:overflowPunct w:val="0"/>
        <w:ind w:left="480" w:hangingChars="200" w:hanging="48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市町村の</w:t>
      </w:r>
      <w:r>
        <w:rPr>
          <w:rFonts w:ascii="ＭＳ 明朝" w:eastAsia="ＭＳ 明朝" w:hAnsi="ＭＳ 明朝"/>
          <w:color w:val="000000"/>
          <w:kern w:val="0"/>
        </w:rPr>
        <w:t>職員又は地域包括支援センターの職員の運営推進</w:t>
      </w:r>
      <w:r>
        <w:rPr>
          <w:rFonts w:ascii="ＭＳ 明朝" w:eastAsia="ＭＳ 明朝" w:hAnsi="ＭＳ 明朝" w:hint="eastAsia"/>
          <w:color w:val="000000"/>
          <w:kern w:val="0"/>
        </w:rPr>
        <w:t>会議への</w:t>
      </w:r>
      <w:r>
        <w:rPr>
          <w:rFonts w:ascii="ＭＳ 明朝" w:eastAsia="ＭＳ 明朝" w:hAnsi="ＭＳ 明朝"/>
          <w:color w:val="000000"/>
          <w:kern w:val="0"/>
        </w:rPr>
        <w:t>出席は，やむを得ない事由がある場合であっても，</w:t>
      </w:r>
      <w:r>
        <w:rPr>
          <w:rFonts w:ascii="ＭＳ 明朝" w:eastAsia="ＭＳ 明朝" w:hAnsi="ＭＳ 明朝"/>
          <w:color w:val="000000"/>
          <w:kern w:val="0"/>
          <w:u w:val="single"/>
        </w:rPr>
        <w:t>必要回数（６回）の２分の１以上</w:t>
      </w:r>
      <w:r>
        <w:rPr>
          <w:rFonts w:ascii="ＭＳ 明朝" w:eastAsia="ＭＳ 明朝" w:hAnsi="ＭＳ 明朝"/>
          <w:b/>
          <w:color w:val="000000"/>
          <w:kern w:val="0"/>
          <w:u w:val="single"/>
        </w:rPr>
        <w:t>（３回）</w:t>
      </w:r>
      <w:r>
        <w:rPr>
          <w:rFonts w:ascii="ＭＳ 明朝" w:eastAsia="ＭＳ 明朝" w:hAnsi="ＭＳ 明朝"/>
          <w:color w:val="000000"/>
          <w:kern w:val="0"/>
          <w:u w:val="single"/>
        </w:rPr>
        <w:t>出席していることを</w:t>
      </w:r>
      <w:r>
        <w:rPr>
          <w:rFonts w:ascii="ＭＳ 明朝" w:eastAsia="ＭＳ 明朝" w:hAnsi="ＭＳ 明朝" w:hint="eastAsia"/>
          <w:color w:val="000000"/>
          <w:kern w:val="0"/>
          <w:u w:val="single"/>
        </w:rPr>
        <w:t>要する</w:t>
      </w:r>
      <w:r>
        <w:rPr>
          <w:rFonts w:ascii="ＭＳ 明朝" w:eastAsia="ＭＳ 明朝" w:hAnsi="ＭＳ 明朝"/>
          <w:color w:val="000000"/>
          <w:kern w:val="0"/>
        </w:rPr>
        <w:t>ものとされているが，</w:t>
      </w:r>
      <w:r>
        <w:rPr>
          <w:rFonts w:ascii="ＭＳ 明朝" w:eastAsia="ＭＳ 明朝" w:hAnsi="ＭＳ 明朝" w:hint="eastAsia"/>
          <w:color w:val="000000"/>
          <w:kern w:val="0"/>
          <w:u w:val="single"/>
        </w:rPr>
        <w:t>本</w:t>
      </w:r>
      <w:r>
        <w:rPr>
          <w:rFonts w:ascii="ＭＳ 明朝" w:eastAsia="ＭＳ 明朝" w:hAnsi="ＭＳ 明朝"/>
          <w:color w:val="000000"/>
          <w:kern w:val="0"/>
          <w:u w:val="single"/>
        </w:rPr>
        <w:t>要件を満たさないやむを得ない理由がある場合</w:t>
      </w:r>
      <w:r>
        <w:rPr>
          <w:rFonts w:ascii="ＭＳ 明朝" w:eastAsia="ＭＳ 明朝" w:hAnsi="ＭＳ 明朝" w:hint="eastAsia"/>
          <w:color w:val="000000"/>
          <w:kern w:val="0"/>
        </w:rPr>
        <w:t>については，当該</w:t>
      </w:r>
      <w:r>
        <w:rPr>
          <w:rFonts w:ascii="ＭＳ 明朝" w:eastAsia="ＭＳ 明朝" w:hAnsi="ＭＳ 明朝"/>
          <w:color w:val="000000"/>
          <w:kern w:val="0"/>
        </w:rPr>
        <w:t>理由及び外部評価の実施回数を</w:t>
      </w:r>
      <w:r>
        <w:rPr>
          <w:rFonts w:ascii="ＭＳ 明朝" w:eastAsia="ＭＳ 明朝" w:hAnsi="ＭＳ 明朝" w:hint="eastAsia"/>
          <w:color w:val="000000"/>
          <w:kern w:val="0"/>
        </w:rPr>
        <w:t>２</w:t>
      </w:r>
      <w:r>
        <w:rPr>
          <w:rFonts w:ascii="ＭＳ 明朝" w:eastAsia="ＭＳ 明朝" w:hAnsi="ＭＳ 明朝"/>
          <w:color w:val="000000"/>
          <w:kern w:val="0"/>
        </w:rPr>
        <w:t>年に１回としても支障が無いことを判断し，</w:t>
      </w:r>
      <w:r>
        <w:rPr>
          <w:rFonts w:ascii="ＭＳ 明朝" w:eastAsia="ＭＳ 明朝" w:hAnsi="ＭＳ 明朝" w:hint="eastAsia"/>
          <w:color w:val="000000"/>
          <w:kern w:val="0"/>
        </w:rPr>
        <w:t>外部評価の実施回数を２年に１回とする申請を行う際，当該判断を行った旨の市町村意見書の提出があった場合，本要件に該当しているものとして取り扱います。</w:t>
      </w:r>
    </w:p>
    <w:p w14:paraId="275C553C" w14:textId="77777777" w:rsidR="00D9457A" w:rsidRPr="00CD02C6" w:rsidRDefault="00D9457A">
      <w:pPr>
        <w:overflowPunct w:val="0"/>
        <w:textAlignment w:val="baseline"/>
        <w:rPr>
          <w:rFonts w:ascii="ＭＳ 明朝" w:eastAsia="ＭＳ 明朝" w:hAnsi="ＭＳ 明朝"/>
          <w:color w:val="000000"/>
          <w:kern w:val="0"/>
        </w:rPr>
      </w:pPr>
    </w:p>
    <w:p w14:paraId="1C3EAFA6" w14:textId="77777777"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color w:val="000000"/>
          <w:kern w:val="0"/>
        </w:rPr>
        <w:t>２　同意書及び意見書の交付申請について</w:t>
      </w:r>
    </w:p>
    <w:p w14:paraId="171F2CE2" w14:textId="77777777" w:rsidR="00CD02C6" w:rsidRDefault="00A124A2">
      <w:pPr>
        <w:overflowPunct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⑴　</w:t>
      </w:r>
      <w:r>
        <w:rPr>
          <w:rFonts w:ascii="ＭＳ 明朝" w:eastAsia="ＭＳ 明朝" w:hAnsi="ＭＳ 明朝"/>
          <w:color w:val="000000"/>
          <w:kern w:val="0"/>
        </w:rPr>
        <w:t>申請先</w:t>
      </w:r>
    </w:p>
    <w:p w14:paraId="67A5491A" w14:textId="77777777" w:rsidR="00CD02C6" w:rsidRDefault="00A124A2">
      <w:pPr>
        <w:overflowPunct w:val="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０７０</w:t>
      </w:r>
      <w:r>
        <w:rPr>
          <w:rFonts w:ascii="ＭＳ 明朝" w:eastAsia="ＭＳ 明朝" w:hAnsi="ＭＳ 明朝"/>
          <w:color w:val="000000"/>
          <w:kern w:val="0"/>
        </w:rPr>
        <w:t>－８５</w:t>
      </w:r>
      <w:r w:rsidR="00A46D7D">
        <w:rPr>
          <w:rFonts w:ascii="ＭＳ 明朝" w:eastAsia="ＭＳ 明朝" w:hAnsi="ＭＳ 明朝" w:hint="eastAsia"/>
          <w:color w:val="000000"/>
          <w:kern w:val="0"/>
        </w:rPr>
        <w:t>２５</w:t>
      </w:r>
    </w:p>
    <w:p w14:paraId="10FF38FA" w14:textId="7205099E" w:rsidR="00D9457A" w:rsidRDefault="00A124A2" w:rsidP="00CD02C6">
      <w:pPr>
        <w:overflowPunct w:val="0"/>
        <w:ind w:firstLineChars="200" w:firstLine="48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旭川市7条通</w:t>
      </w:r>
      <w:r w:rsidR="00A46D7D">
        <w:rPr>
          <w:rFonts w:ascii="ＭＳ 明朝" w:eastAsia="ＭＳ 明朝" w:hAnsi="ＭＳ 明朝" w:hint="eastAsia"/>
          <w:color w:val="000000"/>
          <w:kern w:val="0"/>
        </w:rPr>
        <w:t>９</w:t>
      </w:r>
      <w:r>
        <w:rPr>
          <w:rFonts w:ascii="ＭＳ 明朝" w:eastAsia="ＭＳ 明朝" w:hAnsi="ＭＳ 明朝" w:hint="eastAsia"/>
          <w:color w:val="000000"/>
          <w:kern w:val="0"/>
        </w:rPr>
        <w:t>丁目　旭川市役所</w:t>
      </w:r>
      <w:r w:rsidR="00A46D7D">
        <w:rPr>
          <w:rFonts w:ascii="ＭＳ 明朝" w:eastAsia="ＭＳ 明朝" w:hAnsi="ＭＳ 明朝" w:hint="eastAsia"/>
          <w:color w:val="000000"/>
          <w:kern w:val="0"/>
        </w:rPr>
        <w:t>総合庁舎４</w:t>
      </w:r>
      <w:r>
        <w:rPr>
          <w:rFonts w:ascii="ＭＳ 明朝" w:eastAsia="ＭＳ 明朝" w:hAnsi="ＭＳ 明朝" w:hint="eastAsia"/>
          <w:color w:val="000000"/>
          <w:kern w:val="0"/>
        </w:rPr>
        <w:t>階</w:t>
      </w:r>
      <w:r>
        <w:rPr>
          <w:rFonts w:ascii="ＭＳ 明朝" w:eastAsia="ＭＳ 明朝" w:hAnsi="ＭＳ 明朝"/>
          <w:color w:val="000000"/>
          <w:kern w:val="0"/>
        </w:rPr>
        <w:t xml:space="preserve">　</w:t>
      </w:r>
      <w:r>
        <w:rPr>
          <w:rFonts w:ascii="ＭＳ 明朝" w:eastAsia="ＭＳ 明朝" w:hAnsi="ＭＳ 明朝" w:hint="eastAsia"/>
          <w:color w:val="000000"/>
          <w:kern w:val="0"/>
        </w:rPr>
        <w:t>旭川市福祉保険部指導監査課</w:t>
      </w:r>
    </w:p>
    <w:p w14:paraId="2A399674" w14:textId="77777777" w:rsidR="00D9457A" w:rsidRDefault="00A124A2">
      <w:pPr>
        <w:overflowPunct w:val="0"/>
        <w:ind w:firstLineChars="100" w:firstLine="24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⑵　</w:t>
      </w:r>
      <w:r>
        <w:rPr>
          <w:rFonts w:ascii="ＭＳ 明朝" w:eastAsia="ＭＳ 明朝" w:hAnsi="ＭＳ 明朝"/>
          <w:color w:val="000000"/>
          <w:kern w:val="0"/>
        </w:rPr>
        <w:t>提出書類</w:t>
      </w:r>
    </w:p>
    <w:p w14:paraId="7E4DAC7D" w14:textId="77777777" w:rsidR="00D9457A" w:rsidRDefault="00A124A2">
      <w:pPr>
        <w:overflowPunct w:val="0"/>
        <w:ind w:left="720" w:hangingChars="300" w:hanging="72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ア　（参考様式）地域密着型サービス外部評価の実施回数に係る同意書の交付につい</w:t>
      </w:r>
      <w:r>
        <w:rPr>
          <w:rFonts w:ascii="ＭＳ 明朝" w:eastAsia="ＭＳ 明朝" w:hAnsi="ＭＳ 明朝" w:hint="eastAsia"/>
          <w:color w:val="000000"/>
          <w:kern w:val="0"/>
        </w:rPr>
        <w:lastRenderedPageBreak/>
        <w:t>て</w:t>
      </w:r>
    </w:p>
    <w:p w14:paraId="04DF3B23" w14:textId="77777777" w:rsidR="00D9457A" w:rsidRPr="00F1513C" w:rsidRDefault="00A124A2">
      <w:pPr>
        <w:overflowPunct w:val="0"/>
        <w:ind w:left="720" w:hangingChars="300" w:hanging="720"/>
        <w:textAlignment w:val="baseline"/>
        <w:rPr>
          <w:rFonts w:ascii="ＭＳ 明朝" w:eastAsia="ＭＳ 明朝" w:hAnsi="ＭＳ 明朝"/>
          <w:color w:val="000000"/>
          <w:kern w:val="0"/>
          <w:u w:val="single"/>
        </w:rPr>
      </w:pPr>
      <w:r>
        <w:rPr>
          <w:rFonts w:ascii="ＭＳ 明朝" w:eastAsia="ＭＳ 明朝" w:hAnsi="ＭＳ 明朝" w:hint="eastAsia"/>
          <w:color w:val="000000"/>
          <w:kern w:val="0"/>
        </w:rPr>
        <w:t xml:space="preserve">　　　　</w:t>
      </w:r>
      <w:r w:rsidRPr="00F1513C">
        <w:rPr>
          <w:rFonts w:ascii="ＭＳ 明朝" w:eastAsia="ＭＳ 明朝" w:hAnsi="ＭＳ 明朝" w:hint="eastAsia"/>
          <w:color w:val="000000"/>
          <w:kern w:val="0"/>
          <w:u w:val="single"/>
        </w:rPr>
        <w:t>外部評価及び運営推進会議の実施状況等を記載し，⑶の提出期限までに提出してください。</w:t>
      </w:r>
    </w:p>
    <w:p w14:paraId="02EC6DC8" w14:textId="7C8067F1"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イ　運営推進会議の</w:t>
      </w:r>
      <w:r w:rsidR="00F1513C">
        <w:rPr>
          <w:rFonts w:ascii="ＭＳ 明朝" w:eastAsia="ＭＳ 明朝" w:hAnsi="ＭＳ 明朝" w:hint="eastAsia"/>
          <w:color w:val="000000"/>
          <w:kern w:val="0"/>
        </w:rPr>
        <w:t>書面開催</w:t>
      </w:r>
      <w:r>
        <w:rPr>
          <w:rFonts w:ascii="ＭＳ 明朝" w:eastAsia="ＭＳ 明朝" w:hAnsi="ＭＳ 明朝" w:hint="eastAsia"/>
          <w:color w:val="000000"/>
          <w:kern w:val="0"/>
        </w:rPr>
        <w:t>に係る申出書</w:t>
      </w:r>
    </w:p>
    <w:p w14:paraId="433C50BF" w14:textId="67D5CD0F" w:rsidR="00D9457A" w:rsidRDefault="00A124A2" w:rsidP="00CD02C6">
      <w:pPr>
        <w:overflowPunct w:val="0"/>
        <w:ind w:leftChars="300" w:left="72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r w:rsidR="00CD02C6">
        <w:rPr>
          <w:rFonts w:ascii="ＭＳ 明朝" w:eastAsia="ＭＳ 明朝" w:hAnsi="ＭＳ 明朝" w:hint="eastAsia"/>
          <w:color w:val="000000"/>
          <w:kern w:val="0"/>
        </w:rPr>
        <w:t>感染</w:t>
      </w:r>
      <w:r w:rsidR="00BD6ABF">
        <w:rPr>
          <w:rFonts w:ascii="ＭＳ 明朝" w:eastAsia="ＭＳ 明朝" w:hAnsi="ＭＳ 明朝" w:hint="eastAsia"/>
          <w:color w:val="000000"/>
          <w:kern w:val="0"/>
        </w:rPr>
        <w:t>防止</w:t>
      </w:r>
      <w:r w:rsidR="00CD02C6">
        <w:rPr>
          <w:rFonts w:ascii="ＭＳ 明朝" w:eastAsia="ＭＳ 明朝" w:hAnsi="ＭＳ 明朝" w:hint="eastAsia"/>
          <w:color w:val="000000"/>
          <w:kern w:val="0"/>
        </w:rPr>
        <w:t>対策</w:t>
      </w:r>
      <w:r w:rsidR="00BD6ABF">
        <w:rPr>
          <w:rFonts w:ascii="ＭＳ 明朝" w:eastAsia="ＭＳ 明朝" w:hAnsi="ＭＳ 明朝" w:hint="eastAsia"/>
          <w:color w:val="000000"/>
          <w:kern w:val="0"/>
        </w:rPr>
        <w:t>の観点から</w:t>
      </w:r>
      <w:r w:rsidR="00CD02C6">
        <w:rPr>
          <w:rFonts w:ascii="ＭＳ 明朝" w:eastAsia="ＭＳ 明朝" w:hAnsi="ＭＳ 明朝" w:hint="eastAsia"/>
          <w:color w:val="000000"/>
          <w:kern w:val="0"/>
        </w:rPr>
        <w:t>書面開催を行った場合</w:t>
      </w:r>
      <w:r>
        <w:rPr>
          <w:rFonts w:ascii="ＭＳ 明朝" w:eastAsia="ＭＳ 明朝" w:hAnsi="ＭＳ 明朝" w:hint="eastAsia"/>
          <w:color w:val="000000"/>
          <w:kern w:val="0"/>
        </w:rPr>
        <w:t>は，当該申出書に運営推進会議の開催状況等を記載してください。</w:t>
      </w:r>
    </w:p>
    <w:p w14:paraId="223122A1" w14:textId="77777777" w:rsidR="00D9457A" w:rsidRDefault="00A124A2" w:rsidP="00BD6ABF">
      <w:pPr>
        <w:overflowPunct w:val="0"/>
        <w:ind w:firstLineChars="300" w:firstLine="720"/>
        <w:textAlignment w:val="baseline"/>
        <w:rPr>
          <w:rFonts w:ascii="ＭＳ 明朝" w:eastAsia="ＭＳ 明朝" w:hAnsi="ＭＳ 明朝"/>
          <w:color w:val="000000"/>
          <w:kern w:val="0"/>
        </w:rPr>
      </w:pPr>
      <w:r>
        <w:rPr>
          <w:rFonts w:ascii="ＭＳ 明朝" w:eastAsia="ＭＳ 明朝" w:hAnsi="ＭＳ 明朝" w:hint="eastAsia"/>
          <w:color w:val="000000"/>
          <w:kern w:val="0"/>
        </w:rPr>
        <w:t>（ホームページ掲載箇所）</w:t>
      </w:r>
    </w:p>
    <w:p w14:paraId="520A2D10" w14:textId="77777777" w:rsidR="00D9457A" w:rsidRDefault="00A124A2">
      <w:pPr>
        <w:overflowPunct w:val="0"/>
        <w:ind w:leftChars="300" w:left="1200" w:hangingChars="200" w:hanging="48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ホーム＞事業者向け＞健康・福祉・子育て・学校＞高齢者・介護保険</w:t>
      </w:r>
    </w:p>
    <w:p w14:paraId="6B6FAFF4" w14:textId="77777777" w:rsidR="00D9457A" w:rsidRDefault="00A124A2">
      <w:pPr>
        <w:overflowPunct w:val="0"/>
        <w:ind w:leftChars="400" w:left="1200" w:hangingChars="100" w:hanging="240"/>
        <w:textAlignment w:val="baseline"/>
        <w:rPr>
          <w:rFonts w:ascii="ＭＳ 明朝" w:eastAsia="ＭＳ 明朝" w:hAnsi="ＭＳ 明朝"/>
          <w:color w:val="000000"/>
          <w:kern w:val="0"/>
        </w:rPr>
      </w:pPr>
      <w:r>
        <w:rPr>
          <w:rFonts w:ascii="ＭＳ 明朝" w:eastAsia="ＭＳ 明朝" w:hAnsi="ＭＳ 明朝" w:hint="eastAsia"/>
          <w:color w:val="000000"/>
          <w:kern w:val="0"/>
        </w:rPr>
        <w:t>＞申請・届出＞地域密着型サービスの運営推進会議等及び外部評価</w:t>
      </w:r>
    </w:p>
    <w:p w14:paraId="36BE081F" w14:textId="77777777"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 xml:space="preserve">⑶　</w:t>
      </w:r>
      <w:r>
        <w:rPr>
          <w:rFonts w:ascii="ＭＳ 明朝" w:eastAsia="ＭＳ 明朝" w:hAnsi="ＭＳ 明朝"/>
          <w:color w:val="000000"/>
          <w:kern w:val="0"/>
        </w:rPr>
        <w:t>提出期限</w:t>
      </w:r>
    </w:p>
    <w:p w14:paraId="45FAFDCB" w14:textId="37C9916A" w:rsidR="00D9457A" w:rsidRPr="00CD02C6" w:rsidRDefault="00A124A2">
      <w:pPr>
        <w:overflowPunct w:val="0"/>
        <w:textAlignment w:val="baseline"/>
        <w:rPr>
          <w:rFonts w:ascii="ＭＳ 明朝" w:eastAsia="ＭＳ 明朝" w:hAnsi="ＭＳ 明朝"/>
          <w:b/>
          <w:bCs/>
          <w:color w:val="000000"/>
          <w:kern w:val="0"/>
          <w:u w:val="single"/>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 xml:space="preserve">　</w:t>
      </w:r>
      <w:r w:rsidRPr="00CD02C6">
        <w:rPr>
          <w:rFonts w:ascii="ＭＳ 明朝" w:eastAsia="ＭＳ 明朝" w:hAnsi="ＭＳ 明朝"/>
          <w:b/>
          <w:bCs/>
          <w:color w:val="000000"/>
          <w:kern w:val="0"/>
          <w:u w:val="single"/>
        </w:rPr>
        <w:t>令和</w:t>
      </w:r>
      <w:r w:rsidR="007710C0">
        <w:rPr>
          <w:rFonts w:ascii="ＭＳ 明朝" w:eastAsia="ＭＳ 明朝" w:hAnsi="ＭＳ 明朝" w:hint="eastAsia"/>
          <w:b/>
          <w:bCs/>
          <w:color w:val="000000"/>
          <w:kern w:val="0"/>
          <w:u w:val="single"/>
        </w:rPr>
        <w:t>８</w:t>
      </w:r>
      <w:r w:rsidRPr="00CD02C6">
        <w:rPr>
          <w:rFonts w:ascii="ＭＳ 明朝" w:eastAsia="ＭＳ 明朝" w:hAnsi="ＭＳ 明朝"/>
          <w:b/>
          <w:bCs/>
          <w:color w:val="000000"/>
          <w:kern w:val="0"/>
          <w:u w:val="single"/>
        </w:rPr>
        <w:t>年</w:t>
      </w:r>
      <w:r w:rsidR="007B3D9A">
        <w:rPr>
          <w:rFonts w:ascii="ＭＳ 明朝" w:eastAsia="ＭＳ 明朝" w:hAnsi="ＭＳ 明朝" w:hint="eastAsia"/>
          <w:b/>
          <w:bCs/>
          <w:color w:val="000000"/>
          <w:kern w:val="0"/>
          <w:u w:val="single"/>
        </w:rPr>
        <w:t>３</w:t>
      </w:r>
      <w:r w:rsidRPr="00CD02C6">
        <w:rPr>
          <w:rFonts w:ascii="ＭＳ 明朝" w:eastAsia="ＭＳ 明朝" w:hAnsi="ＭＳ 明朝"/>
          <w:b/>
          <w:bCs/>
          <w:color w:val="000000"/>
          <w:kern w:val="0"/>
          <w:u w:val="single"/>
        </w:rPr>
        <w:t>月</w:t>
      </w:r>
      <w:r w:rsidR="007B3D9A">
        <w:rPr>
          <w:rFonts w:ascii="ＭＳ 明朝" w:eastAsia="ＭＳ 明朝" w:hAnsi="ＭＳ 明朝" w:hint="eastAsia"/>
          <w:b/>
          <w:bCs/>
          <w:color w:val="000000"/>
          <w:kern w:val="0"/>
          <w:u w:val="single"/>
        </w:rPr>
        <w:t>１９</w:t>
      </w:r>
      <w:r w:rsidRPr="00CD02C6">
        <w:rPr>
          <w:rFonts w:ascii="ＭＳ 明朝" w:eastAsia="ＭＳ 明朝" w:hAnsi="ＭＳ 明朝"/>
          <w:b/>
          <w:bCs/>
          <w:color w:val="000000"/>
          <w:kern w:val="0"/>
          <w:u w:val="single"/>
        </w:rPr>
        <w:t>日（</w:t>
      </w:r>
      <w:r w:rsidR="007B3D9A">
        <w:rPr>
          <w:rFonts w:ascii="ＭＳ 明朝" w:eastAsia="ＭＳ 明朝" w:hAnsi="ＭＳ 明朝" w:hint="eastAsia"/>
          <w:b/>
          <w:bCs/>
          <w:color w:val="000000"/>
          <w:kern w:val="0"/>
          <w:u w:val="single"/>
        </w:rPr>
        <w:t>木</w:t>
      </w:r>
      <w:r w:rsidRPr="00CD02C6">
        <w:rPr>
          <w:rFonts w:ascii="ＭＳ 明朝" w:eastAsia="ＭＳ 明朝" w:hAnsi="ＭＳ 明朝"/>
          <w:b/>
          <w:bCs/>
          <w:color w:val="000000"/>
          <w:kern w:val="0"/>
          <w:u w:val="single"/>
        </w:rPr>
        <w:t>）</w:t>
      </w:r>
      <w:r w:rsidRPr="00CD02C6">
        <w:rPr>
          <w:rFonts w:ascii="ＭＳ 明朝" w:eastAsia="ＭＳ 明朝" w:hAnsi="ＭＳ 明朝" w:hint="eastAsia"/>
          <w:b/>
          <w:bCs/>
          <w:color w:val="000000"/>
          <w:kern w:val="0"/>
          <w:u w:val="single"/>
        </w:rPr>
        <w:t>必着</w:t>
      </w:r>
    </w:p>
    <w:p w14:paraId="4559E7F6" w14:textId="77777777" w:rsidR="00D9457A" w:rsidRPr="007710C0" w:rsidRDefault="00D9457A">
      <w:pPr>
        <w:overflowPunct w:val="0"/>
        <w:textAlignment w:val="baseline"/>
        <w:rPr>
          <w:rFonts w:ascii="ＭＳ 明朝" w:eastAsia="ＭＳ 明朝" w:hAnsi="ＭＳ 明朝"/>
          <w:color w:val="000000"/>
          <w:kern w:val="0"/>
        </w:rPr>
      </w:pPr>
    </w:p>
    <w:p w14:paraId="25249219" w14:textId="77777777"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３　北海道への申請について（２年に１回とする旨の申請）</w:t>
      </w:r>
    </w:p>
    <w:p w14:paraId="2DAC5488" w14:textId="77777777" w:rsidR="00337B39" w:rsidRDefault="00A124A2">
      <w:pPr>
        <w:overflowPunct w:val="0"/>
        <w:ind w:firstLineChars="100" w:firstLine="24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⑴　</w:t>
      </w:r>
      <w:r>
        <w:rPr>
          <w:rFonts w:ascii="ＭＳ 明朝" w:eastAsia="ＭＳ 明朝" w:hAnsi="ＭＳ 明朝"/>
          <w:color w:val="000000"/>
          <w:kern w:val="0"/>
        </w:rPr>
        <w:t>申請先</w:t>
      </w:r>
    </w:p>
    <w:p w14:paraId="25F2146F" w14:textId="77777777" w:rsidR="00337B39" w:rsidRDefault="00A124A2">
      <w:pPr>
        <w:overflowPunct w:val="0"/>
        <w:ind w:firstLineChars="100" w:firstLine="24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〒０６０－８５８８</w:t>
      </w:r>
    </w:p>
    <w:p w14:paraId="070598BC" w14:textId="4733B6A1" w:rsidR="00D9457A" w:rsidRDefault="00A124A2" w:rsidP="00337B39">
      <w:pPr>
        <w:overflowPunct w:val="0"/>
        <w:ind w:firstLineChars="300" w:firstLine="72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札幌市中央区北３条西６丁目</w:t>
      </w:r>
    </w:p>
    <w:p w14:paraId="7CC11AFE" w14:textId="3E983817"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w:t>
      </w:r>
      <w:r w:rsidR="00A46D7D">
        <w:rPr>
          <w:rFonts w:ascii="ＭＳ 明朝" w:eastAsia="ＭＳ 明朝" w:hAnsi="ＭＳ 明朝" w:cs="ＭＳ 明朝" w:hint="eastAsia"/>
          <w:color w:val="000000"/>
          <w:kern w:val="0"/>
          <w:szCs w:val="21"/>
        </w:rPr>
        <w:t>北海道保健福祉部福祉局高齢者保健福祉課事業運営係</w:t>
      </w:r>
    </w:p>
    <w:p w14:paraId="1735730B" w14:textId="77777777" w:rsidR="00D9457A" w:rsidRDefault="00A124A2">
      <w:pPr>
        <w:overflowPunct w:val="0"/>
        <w:ind w:firstLineChars="100" w:firstLine="24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⑵　</w:t>
      </w:r>
      <w:r>
        <w:rPr>
          <w:rFonts w:ascii="ＭＳ 明朝" w:eastAsia="ＭＳ 明朝" w:hAnsi="ＭＳ 明朝"/>
          <w:color w:val="000000"/>
          <w:kern w:val="0"/>
        </w:rPr>
        <w:t>提出書類</w:t>
      </w:r>
    </w:p>
    <w:p w14:paraId="788B2EB5" w14:textId="77777777"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ア　地域密着型サービス外部評価の実施回数に係る申請書（様式１）</w:t>
      </w:r>
    </w:p>
    <w:p w14:paraId="0E8BBB0F" w14:textId="77777777"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イ　地域密着型サービス外部評価の実施回数に係る同意について（様式２）</w:t>
      </w:r>
    </w:p>
    <w:p w14:paraId="2FC11018" w14:textId="24D3706A" w:rsidR="00AD4F21" w:rsidRDefault="00A124A2" w:rsidP="00AD4F21">
      <w:pPr>
        <w:overflowPunct w:val="0"/>
        <w:ind w:left="720" w:hangingChars="300" w:hanging="720"/>
        <w:textAlignment w:val="baseline"/>
        <w:rPr>
          <w:rFonts w:ascii="ＭＳ 明朝" w:eastAsia="ＭＳ 明朝" w:hAnsi="ＭＳ 明朝" w:hint="eastAsia"/>
          <w:color w:val="000000"/>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 xml:space="preserve">ウ　</w:t>
      </w:r>
      <w:r w:rsidR="00AD4F21">
        <w:rPr>
          <w:rFonts w:ascii="ＭＳ 明朝" w:eastAsia="ＭＳ 明朝" w:hAnsi="ＭＳ 明朝" w:hint="eastAsia"/>
          <w:color w:val="000000"/>
          <w:kern w:val="0"/>
        </w:rPr>
        <w:t>（必要に応じ）</w:t>
      </w:r>
      <w:r>
        <w:rPr>
          <w:rFonts w:ascii="ＭＳ 明朝" w:eastAsia="ＭＳ 明朝" w:hAnsi="ＭＳ 明朝" w:hint="eastAsia"/>
          <w:color w:val="000000"/>
          <w:kern w:val="0"/>
        </w:rPr>
        <w:t>実施要綱第３第２項⑶</w:t>
      </w:r>
      <w:r>
        <w:rPr>
          <w:rFonts w:ascii="ＭＳ 明朝" w:eastAsia="ＭＳ 明朝" w:hAnsi="ＭＳ 明朝"/>
          <w:color w:val="000000"/>
          <w:kern w:val="0"/>
        </w:rPr>
        <w:t>又は</w:t>
      </w:r>
      <w:r>
        <w:rPr>
          <w:rFonts w:ascii="ＭＳ 明朝" w:eastAsia="ＭＳ 明朝" w:hAnsi="ＭＳ 明朝" w:hint="eastAsia"/>
          <w:color w:val="000000"/>
          <w:kern w:val="0"/>
        </w:rPr>
        <w:t>⑷</w:t>
      </w:r>
      <w:r>
        <w:rPr>
          <w:rFonts w:ascii="ＭＳ 明朝" w:eastAsia="ＭＳ 明朝" w:hAnsi="ＭＳ 明朝"/>
          <w:color w:val="000000"/>
          <w:kern w:val="0"/>
        </w:rPr>
        <w:t>に定める要件を満たさない場合の「意見書」</w:t>
      </w:r>
    </w:p>
    <w:p w14:paraId="44A1EC7D" w14:textId="77777777" w:rsidR="00D9457A" w:rsidRDefault="00A124A2">
      <w:pPr>
        <w:overflowPunct w:val="0"/>
        <w:ind w:firstLineChars="100" w:firstLine="24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⑶　</w:t>
      </w:r>
      <w:r>
        <w:rPr>
          <w:rFonts w:ascii="ＭＳ 明朝" w:eastAsia="ＭＳ 明朝" w:hAnsi="ＭＳ 明朝"/>
          <w:color w:val="000000"/>
          <w:kern w:val="0"/>
        </w:rPr>
        <w:t>提出期限</w:t>
      </w:r>
    </w:p>
    <w:p w14:paraId="29258940" w14:textId="08BBE1B0" w:rsidR="00D9457A" w:rsidRPr="00CD02C6" w:rsidRDefault="00A124A2">
      <w:pPr>
        <w:overflowPunct w:val="0"/>
        <w:textAlignment w:val="baseline"/>
        <w:rPr>
          <w:rFonts w:ascii="ＭＳ 明朝" w:eastAsia="ＭＳ 明朝" w:hAnsi="ＭＳ 明朝"/>
          <w:b/>
          <w:bCs/>
          <w:color w:val="000000"/>
          <w:kern w:val="0"/>
          <w:u w:val="single"/>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 xml:space="preserve">　</w:t>
      </w:r>
      <w:r w:rsidRPr="00CD02C6">
        <w:rPr>
          <w:rFonts w:ascii="ＭＳ 明朝" w:eastAsia="ＭＳ 明朝" w:hAnsi="ＭＳ 明朝"/>
          <w:b/>
          <w:bCs/>
          <w:color w:val="000000"/>
          <w:kern w:val="0"/>
          <w:u w:val="single"/>
        </w:rPr>
        <w:t>令和</w:t>
      </w:r>
      <w:r w:rsidR="007710C0">
        <w:rPr>
          <w:rFonts w:ascii="ＭＳ 明朝" w:eastAsia="ＭＳ 明朝" w:hAnsi="ＭＳ 明朝" w:hint="eastAsia"/>
          <w:b/>
          <w:bCs/>
          <w:color w:val="000000"/>
          <w:kern w:val="0"/>
          <w:u w:val="single"/>
        </w:rPr>
        <w:t>８</w:t>
      </w:r>
      <w:r w:rsidRPr="00CD02C6">
        <w:rPr>
          <w:rFonts w:ascii="ＭＳ 明朝" w:eastAsia="ＭＳ 明朝" w:hAnsi="ＭＳ 明朝"/>
          <w:b/>
          <w:bCs/>
          <w:color w:val="000000"/>
          <w:kern w:val="0"/>
          <w:u w:val="single"/>
        </w:rPr>
        <w:t>年</w:t>
      </w:r>
      <w:r w:rsidR="007B3D9A">
        <w:rPr>
          <w:rFonts w:ascii="ＭＳ 明朝" w:eastAsia="ＭＳ 明朝" w:hAnsi="ＭＳ 明朝" w:hint="eastAsia"/>
          <w:b/>
          <w:bCs/>
          <w:color w:val="000000"/>
          <w:kern w:val="0"/>
          <w:u w:val="single"/>
        </w:rPr>
        <w:t>４</w:t>
      </w:r>
      <w:r w:rsidRPr="00CD02C6">
        <w:rPr>
          <w:rFonts w:ascii="ＭＳ 明朝" w:eastAsia="ＭＳ 明朝" w:hAnsi="ＭＳ 明朝"/>
          <w:b/>
          <w:bCs/>
          <w:color w:val="000000"/>
          <w:kern w:val="0"/>
          <w:u w:val="single"/>
        </w:rPr>
        <w:t>月</w:t>
      </w:r>
      <w:r w:rsidR="007B3D9A">
        <w:rPr>
          <w:rFonts w:ascii="ＭＳ 明朝" w:eastAsia="ＭＳ 明朝" w:hAnsi="ＭＳ 明朝" w:hint="eastAsia"/>
          <w:b/>
          <w:bCs/>
          <w:color w:val="000000"/>
          <w:kern w:val="0"/>
          <w:u w:val="single"/>
        </w:rPr>
        <w:t>１５</w:t>
      </w:r>
      <w:r w:rsidRPr="00CD02C6">
        <w:rPr>
          <w:rFonts w:ascii="ＭＳ 明朝" w:eastAsia="ＭＳ 明朝" w:hAnsi="ＭＳ 明朝"/>
          <w:b/>
          <w:bCs/>
          <w:color w:val="000000"/>
          <w:kern w:val="0"/>
          <w:u w:val="single"/>
        </w:rPr>
        <w:t>日（</w:t>
      </w:r>
      <w:r w:rsidR="007B3D9A">
        <w:rPr>
          <w:rFonts w:ascii="ＭＳ 明朝" w:eastAsia="ＭＳ 明朝" w:hAnsi="ＭＳ 明朝" w:hint="eastAsia"/>
          <w:b/>
          <w:bCs/>
          <w:color w:val="000000"/>
          <w:kern w:val="0"/>
          <w:u w:val="single"/>
        </w:rPr>
        <w:t>水</w:t>
      </w:r>
      <w:r w:rsidRPr="00CD02C6">
        <w:rPr>
          <w:rFonts w:ascii="ＭＳ 明朝" w:eastAsia="ＭＳ 明朝" w:hAnsi="ＭＳ 明朝"/>
          <w:b/>
          <w:bCs/>
          <w:color w:val="000000"/>
          <w:kern w:val="0"/>
          <w:u w:val="single"/>
        </w:rPr>
        <w:t>）</w:t>
      </w:r>
    </w:p>
    <w:p w14:paraId="26F3D61C" w14:textId="77777777" w:rsidR="00D9457A" w:rsidRPr="007710C0" w:rsidRDefault="00D9457A">
      <w:pPr>
        <w:overflowPunct w:val="0"/>
        <w:textAlignment w:val="baseline"/>
        <w:rPr>
          <w:rStyle w:val="a9"/>
          <w:rFonts w:ascii="ＭＳ 明朝" w:eastAsia="ＭＳ 明朝" w:hAnsi="ＭＳ 明朝"/>
          <w:kern w:val="0"/>
        </w:rPr>
      </w:pPr>
    </w:p>
    <w:p w14:paraId="7369CA28" w14:textId="77777777" w:rsidR="00D9457A" w:rsidRDefault="00A124A2">
      <w:pPr>
        <w:overflowPunct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４　</w:t>
      </w:r>
      <w:r>
        <w:rPr>
          <w:rFonts w:ascii="ＭＳ 明朝" w:eastAsia="ＭＳ 明朝" w:hAnsi="ＭＳ 明朝"/>
          <w:color w:val="000000"/>
          <w:kern w:val="0"/>
        </w:rPr>
        <w:t>様式等掲載ＵＲＬ</w:t>
      </w:r>
    </w:p>
    <w:p w14:paraId="3E4226AE" w14:textId="517B721A" w:rsidR="00CD02C6" w:rsidRDefault="00CD02C6" w:rsidP="00CD02C6">
      <w:pPr>
        <w:overflowPunct w:val="0"/>
        <w:ind w:firstLineChars="200" w:firstLine="480"/>
        <w:textAlignment w:val="baseline"/>
      </w:pPr>
      <w:r w:rsidRPr="00CD02C6">
        <w:t>https://www.pref.hokkaido.lg.jp/hf/khf/142376.html</w:t>
      </w:r>
    </w:p>
    <w:p w14:paraId="1083600F" w14:textId="77777777" w:rsidR="00D9457A" w:rsidRDefault="00D9457A">
      <w:pPr>
        <w:overflowPunct w:val="0"/>
        <w:textAlignment w:val="baseline"/>
        <w:rPr>
          <w:rFonts w:ascii="ＭＳ 明朝" w:eastAsia="ＭＳ 明朝" w:hAnsi="ＭＳ 明朝"/>
          <w:color w:val="000000"/>
          <w:kern w:val="0"/>
        </w:rPr>
      </w:pPr>
    </w:p>
    <w:p w14:paraId="1B08D750" w14:textId="77777777" w:rsidR="00D9457A" w:rsidRDefault="00A124A2">
      <w:pPr>
        <w:tabs>
          <w:tab w:val="left" w:pos="6240"/>
        </w:tabs>
        <w:overflowPunct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ab/>
        <w:t>（担当）</w:t>
      </w:r>
    </w:p>
    <w:p w14:paraId="3D38C834" w14:textId="77777777" w:rsidR="00D9457A" w:rsidRDefault="00A124A2">
      <w:pPr>
        <w:tabs>
          <w:tab w:val="left" w:pos="6480"/>
        </w:tabs>
        <w:overflowPunct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ab/>
        <w:t>旭川市福祉保険部指導監査課</w:t>
      </w:r>
    </w:p>
    <w:p w14:paraId="4665548F" w14:textId="77777777" w:rsidR="00D9457A" w:rsidRDefault="00A124A2">
      <w:pPr>
        <w:tabs>
          <w:tab w:val="left" w:pos="6480"/>
        </w:tabs>
        <w:overflowPunct w:val="0"/>
        <w:textAlignment w:val="baseline"/>
        <w:rPr>
          <w:rFonts w:ascii="ＭＳ 明朝" w:eastAsia="ＭＳ 明朝" w:hAnsi="ＭＳ 明朝"/>
          <w:color w:val="000000"/>
          <w:spacing w:val="110"/>
          <w:kern w:val="0"/>
        </w:rPr>
      </w:pPr>
      <w:r>
        <w:rPr>
          <w:rFonts w:ascii="ＭＳ 明朝" w:eastAsia="ＭＳ 明朝" w:hAnsi="ＭＳ 明朝" w:hint="eastAsia"/>
          <w:color w:val="000000"/>
          <w:kern w:val="0"/>
        </w:rPr>
        <w:tab/>
        <w:t>電話0166-25-9849</w:t>
      </w:r>
    </w:p>
    <w:sectPr w:rsidR="00D9457A">
      <w:headerReference w:type="even" r:id="rId6"/>
      <w:headerReference w:type="default" r:id="rId7"/>
      <w:footerReference w:type="even" r:id="rId8"/>
      <w:headerReference w:type="first" r:id="rId9"/>
      <w:footerReference w:type="first" r:id="rId10"/>
      <w:footnotePr>
        <w:numFmt w:val="decimalFullWidth"/>
      </w:footnotePr>
      <w:pgSz w:w="11906" w:h="16838"/>
      <w:pgMar w:top="1134" w:right="1134" w:bottom="1134" w:left="1134" w:header="720" w:footer="720" w:gutter="0"/>
      <w:pgNumType w:start="1"/>
      <w:cols w:space="720"/>
      <w:noEndnote/>
      <w:docGrid w:type="linesAndChars" w:linePitch="36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362B" w14:textId="77777777" w:rsidR="00651FBF" w:rsidRDefault="00A124A2">
      <w:r>
        <w:separator/>
      </w:r>
    </w:p>
  </w:endnote>
  <w:endnote w:type="continuationSeparator" w:id="0">
    <w:p w14:paraId="59C8E422" w14:textId="77777777" w:rsidR="00651FBF" w:rsidRDefault="00A1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B17C" w14:textId="77777777" w:rsidR="00D9457A" w:rsidRDefault="00D9457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9DE0" w14:textId="77777777" w:rsidR="00D9457A" w:rsidRDefault="00D945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D60E" w14:textId="77777777" w:rsidR="00651FBF" w:rsidRDefault="00A124A2">
      <w:r>
        <w:separator/>
      </w:r>
    </w:p>
  </w:footnote>
  <w:footnote w:type="continuationSeparator" w:id="0">
    <w:p w14:paraId="3DBE5B7F" w14:textId="77777777" w:rsidR="00651FBF" w:rsidRDefault="00A1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58C5" w14:textId="77777777" w:rsidR="00D9457A" w:rsidRDefault="00D9457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87" w14:textId="77777777" w:rsidR="00D9457A" w:rsidRDefault="00D9457A">
    <w:pPr>
      <w:pStyle w:val="a5"/>
      <w:jc w:val="center"/>
    </w:pPr>
  </w:p>
  <w:p w14:paraId="452F6A03" w14:textId="77777777" w:rsidR="00D9457A" w:rsidRDefault="00D9457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C743" w14:textId="77777777" w:rsidR="00D9457A" w:rsidRDefault="00D945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7A"/>
    <w:rsid w:val="000F11D8"/>
    <w:rsid w:val="00337B39"/>
    <w:rsid w:val="00387E88"/>
    <w:rsid w:val="005B45B9"/>
    <w:rsid w:val="00651FBF"/>
    <w:rsid w:val="007278B7"/>
    <w:rsid w:val="007710C0"/>
    <w:rsid w:val="007B3D9A"/>
    <w:rsid w:val="00892958"/>
    <w:rsid w:val="00A124A2"/>
    <w:rsid w:val="00A46D7D"/>
    <w:rsid w:val="00AD4F21"/>
    <w:rsid w:val="00BC07DD"/>
    <w:rsid w:val="00BD6ABF"/>
    <w:rsid w:val="00CD02C6"/>
    <w:rsid w:val="00D9457A"/>
    <w:rsid w:val="00DA1BB6"/>
    <w:rsid w:val="00F1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C7B49"/>
  <w15:chartTrackingRefBased/>
  <w15:docId w15:val="{73FE9976-3764-4B93-885C-FAB46D11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Hyperlink"/>
    <w:basedOn w:val="a0"/>
    <w:rPr>
      <w:color w:val="0563C1" w:themeColor="hyperlink"/>
      <w:u w:val="single"/>
    </w:rPr>
  </w:style>
  <w:style w:type="paragraph" w:styleId="aa">
    <w:name w:val="Date"/>
    <w:basedOn w:val="a"/>
    <w:next w:val="a"/>
    <w:link w:val="ab"/>
  </w:style>
  <w:style w:type="character" w:customStyle="1" w:styleId="ab">
    <w:name w:val="日付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山﨑＿富夫</dc:creator>
  <cp:lastModifiedBy>高橋　勝宏</cp:lastModifiedBy>
  <cp:revision>36</cp:revision>
  <cp:lastPrinted>2022-02-14T07:58:00Z</cp:lastPrinted>
  <dcterms:created xsi:type="dcterms:W3CDTF">2020-03-03T06:43:00Z</dcterms:created>
  <dcterms:modified xsi:type="dcterms:W3CDTF">2026-02-24T00:15:00Z</dcterms:modified>
</cp:coreProperties>
</file>