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ascii="ＭＳ ゴシック" w:hAnsi="ＭＳ ゴシック" w:eastAsia="ＭＳ ゴシック"/>
        </w:rPr>
      </w:pPr>
      <w:r>
        <w:rPr>
          <w:rFonts w:hint="eastAsia" w:ascii="ＭＳ ゴシック" w:hAnsi="ＭＳ ゴシック" w:eastAsia="ＭＳ ゴシック"/>
        </w:rPr>
        <w:t>手話出前講座のお知らせ</w:t>
      </w:r>
    </w:p>
    <w:p>
      <w:pPr>
        <w:pStyle w:val="0"/>
        <w:jc w:val="center"/>
        <w:rPr>
          <w:rFonts w:hint="eastAsia" w:ascii="ＭＳ ゴシック" w:hAnsi="ＭＳ ゴシック" w:eastAsia="ＭＳ ゴシック"/>
        </w:rPr>
      </w:pPr>
    </w:p>
    <w:p>
      <w:pPr>
        <w:pStyle w:val="0"/>
        <w:rPr>
          <w:rFonts w:hint="eastAsia" w:ascii="ＭＳ ゴシック" w:hAnsi="ＭＳ ゴシック" w:eastAsia="ＭＳ ゴシック"/>
        </w:rPr>
      </w:pPr>
      <w:r>
        <w:rPr>
          <w:rFonts w:hint="eastAsia" w:ascii="ＭＳ ゴシック" w:hAnsi="ＭＳ ゴシック" w:eastAsia="ＭＳ ゴシック"/>
        </w:rPr>
        <w:t>　旭川市では，手話の普及及び聴覚障がい者への理解を促進し，「手話がわかる人」を一人でも多く増やすことを目的に，「手話出前講座」を実施しています。</w:t>
      </w:r>
    </w:p>
    <w:p>
      <w:pPr>
        <w:pStyle w:val="0"/>
        <w:rPr>
          <w:rFonts w:hint="eastAsia" w:ascii="ＭＳ ゴシック" w:hAnsi="ＭＳ ゴシック" w:eastAsia="ＭＳ ゴシック"/>
        </w:rPr>
      </w:pPr>
      <w:r>
        <w:rPr>
          <w:rFonts w:hint="eastAsia" w:ascii="ＭＳ ゴシック" w:hAnsi="ＭＳ ゴシック" w:eastAsia="ＭＳ ゴシック"/>
        </w:rPr>
        <w:t>　昨年度は，出前講座を７４回開催し，延べ１，４８９人の市民の皆様に手話を学んでいただきました。</w:t>
      </w:r>
    </w:p>
    <w:p>
      <w:pPr>
        <w:pStyle w:val="0"/>
        <w:rPr>
          <w:rFonts w:hint="eastAsia" w:ascii="ＭＳ ゴシック" w:hAnsi="ＭＳ ゴシック" w:eastAsia="ＭＳ ゴシック"/>
        </w:rPr>
      </w:pPr>
      <w:r>
        <w:rPr>
          <w:rFonts w:hint="eastAsia" w:ascii="ＭＳ ゴシック" w:hAnsi="ＭＳ ゴシック" w:eastAsia="ＭＳ ゴシック"/>
        </w:rPr>
        <w:t>　旭川市内には，手話でコミュニケーションを取る聴覚障がい者の方が３００人程度いらっしゃいますが，高齢の聴覚障がい者の方が増加している状況の中，高齢者を支援する方への手話普及の重要性は年々増加しております。</w:t>
      </w:r>
    </w:p>
    <w:p>
      <w:pPr>
        <w:pStyle w:val="0"/>
        <w:ind w:firstLine="210" w:firstLineChars="100"/>
        <w:rPr>
          <w:rFonts w:hint="eastAsia" w:ascii="ＭＳ ゴシック" w:hAnsi="ＭＳ ゴシック" w:eastAsia="ＭＳ ゴシック"/>
        </w:rPr>
      </w:pPr>
      <w:r>
        <w:rPr>
          <w:rFonts w:hint="eastAsia" w:ascii="ＭＳ ゴシック" w:hAnsi="ＭＳ ゴシック" w:eastAsia="ＭＳ ゴシック"/>
        </w:rPr>
        <w:t>つきましては，介護サービス事業所の皆様におかれましては，「手話出前講座」を受講いただき，聴覚に障がいのある方の生活や，簡単な手話について学んでいただくことで，今後の業務の参考にしていただきますようお願い申し上げます。</w:t>
      </w:r>
    </w:p>
    <w:p>
      <w:pPr>
        <w:pStyle w:val="0"/>
        <w:ind w:firstLine="210" w:firstLineChars="100"/>
        <w:rPr>
          <w:rFonts w:hint="eastAsia" w:ascii="ＭＳ ゴシック" w:hAnsi="ＭＳ ゴシック" w:eastAsia="ＭＳ ゴシック"/>
        </w:rPr>
      </w:pPr>
      <w:r>
        <w:rPr>
          <w:rFonts w:hint="eastAsia" w:ascii="ＭＳ ゴシック" w:hAnsi="ＭＳ ゴシック" w:eastAsia="ＭＳ ゴシック"/>
        </w:rPr>
        <w:t>手話出前講座は，５人以上の団体であり，会場を御用意いただければ，市内のいずれの場所にも無償で講師を派遣させていただきます。講座の内容につきましては，あいさつや日常生活に用いる手話単語の学習や，障がい当事者御自身からの障がいへの理解を深める講話など，御希望する内容を受講いただくことができます。</w:t>
      </w:r>
    </w:p>
    <w:p>
      <w:pPr>
        <w:pStyle w:val="0"/>
        <w:ind w:firstLine="210" w:firstLineChars="100"/>
        <w:rPr>
          <w:rFonts w:hint="eastAsia" w:ascii="ＭＳ ゴシック" w:hAnsi="ＭＳ ゴシック" w:eastAsia="ＭＳ ゴシック"/>
        </w:rPr>
      </w:pPr>
      <w:r>
        <w:rPr>
          <w:rFonts w:hint="eastAsia" w:ascii="ＭＳ ゴシック" w:hAnsi="ＭＳ ゴシック" w:eastAsia="ＭＳ ゴシック"/>
        </w:rPr>
        <w:t>申込みにあたっては，別紙の申込書を障害福祉課もしくは旭川ろうあ協会へＦＡＸ又は郵送してください。</w:t>
      </w:r>
    </w:p>
    <w:p>
      <w:pPr>
        <w:pStyle w:val="0"/>
        <w:ind w:firstLine="210" w:firstLineChars="100"/>
        <w:rPr>
          <w:rFonts w:hint="eastAsia" w:ascii="ＭＳ ゴシック" w:hAnsi="ＭＳ ゴシック" w:eastAsia="ＭＳ ゴシック"/>
        </w:rPr>
      </w:pPr>
    </w:p>
    <w:p>
      <w:pPr>
        <w:pStyle w:val="0"/>
        <w:ind w:firstLine="210" w:firstLineChars="100"/>
        <w:rPr>
          <w:rFonts w:hint="eastAsia" w:ascii="ＭＳ ゴシック" w:hAnsi="ＭＳ ゴシック" w:eastAsia="ＭＳ ゴシック"/>
        </w:rPr>
      </w:pPr>
    </w:p>
    <w:p>
      <w:pPr>
        <w:pStyle w:val="0"/>
        <w:ind w:firstLine="210" w:firstLineChars="100"/>
        <w:rPr>
          <w:rFonts w:hint="eastAsia" w:ascii="ＭＳ ゴシック" w:hAnsi="ＭＳ ゴシック" w:eastAsia="ＭＳ ゴシック"/>
        </w:rPr>
      </w:pPr>
    </w:p>
    <w:p>
      <w:pPr>
        <w:pStyle w:val="0"/>
        <w:ind w:firstLine="210" w:firstLineChars="100"/>
        <w:rPr>
          <w:rFonts w:hint="eastAsia" w:ascii="ＭＳ ゴシック" w:hAnsi="ＭＳ ゴシック" w:eastAsia="ＭＳ ゴシック"/>
        </w:rPr>
      </w:pPr>
      <w:bookmarkStart w:id="0" w:name="_GoBack"/>
      <w:bookmarkEnd w:id="0"/>
    </w:p>
    <w:p>
      <w:pPr>
        <w:pStyle w:val="0"/>
        <w:ind w:firstLine="210" w:firstLineChars="100"/>
        <w:rPr>
          <w:rFonts w:hint="eastAsia" w:ascii="ＭＳ ゴシック" w:hAnsi="ＭＳ ゴシック" w:eastAsia="ＭＳ ゴシック"/>
        </w:rPr>
      </w:pPr>
    </w:p>
    <w:p>
      <w:pPr>
        <w:pStyle w:val="0"/>
        <w:ind w:firstLine="210" w:firstLineChars="100"/>
        <w:rPr>
          <w:rFonts w:hint="eastAsia" w:ascii="ＭＳ ゴシック" w:hAnsi="ＭＳ ゴシック" w:eastAsia="ＭＳ ゴシック"/>
        </w:rPr>
      </w:pP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丸ゴシック体M">
    <w:panose1 w:val="00000000000000000000"/>
    <w:charset w:val="80"/>
    <w:family w:val="modern"/>
    <w:notTrueType/>
    <w:pitch w:val="fixed"/>
    <w:sig w:usb0="00000000" w:usb1="00000000" w:usb2="00000000" w:usb3="00000000" w:csb0="01008200" w:csb1="00000000"/>
  </w:font>
  <w:font w:name="AR P丸ゴシック体M">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332</TotalTime>
  <Pages>1</Pages>
  <Words>4</Words>
  <Characters>664</Characters>
  <Application>JUST Note</Application>
  <Lines>31</Lines>
  <Paragraphs>9</Paragraphs>
  <CharactersWithSpaces>668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shidokansa187</cp:lastModifiedBy>
  <cp:lastPrinted>2020-03-11T03:17:18Z</cp:lastPrinted>
  <dcterms:modified xsi:type="dcterms:W3CDTF">2020-04-07T00:12:50Z</dcterms:modified>
  <cp:revision>4</cp:revision>
</cp:coreProperties>
</file>