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1" w:afterLines="50" w:afterAutospacing="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「令和６年度地域介護・福祉空間整備等施設整備交付金」補助対象事業に係る調査</w:t>
      </w:r>
    </w:p>
    <w:p>
      <w:pPr>
        <w:pStyle w:val="0"/>
        <w:spacing w:after="161" w:afterLines="50" w:afterAutospacing="0"/>
        <w:rPr>
          <w:rFonts w:hint="default" w:ascii="ＭＳ Ｐゴシック" w:hAnsi="ＭＳ Ｐゴシック" w:eastAsia="ＭＳ Ｐゴシック"/>
        </w:rPr>
      </w:pPr>
      <w:r>
        <w:rPr>
          <w:rFonts w:hint="eastAsia" w:ascii="ＭＳ Ｐゴシック" w:hAnsi="ＭＳ Ｐゴシック" w:eastAsia="ＭＳ Ｐゴシック"/>
          <w:sz w:val="22"/>
        </w:rPr>
        <w:t>　</w:t>
      </w:r>
      <w:r>
        <w:rPr>
          <w:rFonts w:hint="eastAsia" w:ascii="ＭＳ Ｐゴシック" w:hAnsi="ＭＳ Ｐゴシック" w:eastAsia="ＭＳ Ｐゴシック"/>
        </w:rPr>
        <w:t>本事業については，事業ごとに市の優先順位を報告する必要があることから，優先順位を決めるに当たり参考とするため，調査への協力をお願いいたします。回答いただいた内容のほか，過去の交付実績等を踏まえ，優先順位を決めさせていただきます。また，場合によっては追加資料の提出を求めることがありますので，その際は御協力くださいますようお願いいたします。</w:t>
      </w:r>
    </w:p>
    <w:p>
      <w:pPr>
        <w:pStyle w:val="0"/>
        <w:spacing w:before="161" w:beforeLines="50" w:beforeAutospacing="0" w:after="161" w:afterLines="50" w:afterAutospacing="0" w:line="240" w:lineRule="exact"/>
        <w:ind w:firstLine="240" w:firstLineChars="100"/>
        <w:jc w:val="left"/>
        <w:rPr>
          <w:rFonts w:hint="default" w:ascii="ＭＳ Ｐゴシック" w:hAnsi="ＭＳ Ｐゴシック" w:eastAsia="ＭＳ Ｐゴシック"/>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-5715</wp:posOffset>
                </wp:positionH>
                <wp:positionV relativeFrom="paragraph">
                  <wp:posOffset>140335</wp:posOffset>
                </wp:positionV>
                <wp:extent cx="6229350" cy="213360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229350" cy="2133600"/>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1.05pt;mso-position-vertical-relative:text;mso-position-horizontal-relative:text;position:absolute;height:168pt;mso-wrap-distance-top:0pt;width:490.5pt;mso-wrap-distance-left:16pt;margin-left:-0.45pt;z-index:2;"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spacing w:before="161" w:beforeLines="50" w:beforeAutospacing="0" w:after="161" w:afterLines="50" w:afterAutospacing="0" w:line="240" w:lineRule="exact"/>
        <w:ind w:firstLine="250" w:firstLineChars="1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【募集対象事業】</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⑴</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既存の小規模高齢者施設等のスプリンクラー設備等整備事業</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⑵</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認知症高齢者グループホーム等防災改修等支援事業（水害対策強化事業分）</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⑶</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高齢者施設等の水害対策強化事業</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⑷</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認知症高齢者グループホーム等防災改修等支援事業（耐震化分）</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⑸</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認知症高齢者グループホーム等防災改修等支援事業（大規模修繕等分）</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⑹</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認知症高齢者グループホーム等防災改修等支援事業（非常用自家発電設備整備事業分）</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高齢者施設等の非常用自家発電設備整備事業</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⑻</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高齢者施設等の給水設備整備事業</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⑼</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高齢者施設等の防犯対策及び安全対策強化事業（ブロック塀等改修整備）</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⑽</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高齢者施設等における換気設備の設置に係る経費支援事業</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⑾</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社会福祉連携推進法人等による高齢者施設等の防災改修等支援事業</w:t>
      </w:r>
    </w:p>
    <w:p>
      <w:pPr>
        <w:pStyle w:val="0"/>
        <w:rPr>
          <w:rFonts w:hint="default" w:ascii="ＭＳ Ｐゴシック" w:hAnsi="ＭＳ Ｐゴシック" w:eastAsia="ＭＳ Ｐゴシック"/>
        </w:rPr>
      </w:pPr>
    </w:p>
    <w:tbl>
      <w:tblPr>
        <w:tblStyle w:val="21"/>
        <w:tblW w:w="0" w:type="auto"/>
        <w:tblInd w:w="0" w:type="dxa"/>
        <w:tblLayout w:type="fixed"/>
        <w:tblLook w:firstRow="1" w:lastRow="0" w:firstColumn="1" w:lastColumn="0" w:noHBand="0" w:noVBand="1" w:val="04A0"/>
      </w:tblPr>
      <w:tblGrid>
        <w:gridCol w:w="1435"/>
        <w:gridCol w:w="8203"/>
      </w:tblGrid>
      <w:tr>
        <w:trPr>
          <w:trHeight w:val="567" w:hRule="atLeast"/>
        </w:trPr>
        <w:tc>
          <w:tcPr>
            <w:tcW w:w="1435"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法人名</w:t>
            </w:r>
          </w:p>
        </w:tc>
        <w:tc>
          <w:tcPr>
            <w:tcW w:w="8203" w:type="dxa"/>
            <w:vAlign w:val="center"/>
          </w:tcPr>
          <w:p>
            <w:pPr>
              <w:pStyle w:val="0"/>
              <w:jc w:val="center"/>
              <w:rPr>
                <w:rFonts w:hint="default" w:ascii="ＭＳ Ｐゴシック" w:hAnsi="ＭＳ Ｐゴシック" w:eastAsia="ＭＳ Ｐゴシック"/>
                <w:sz w:val="20"/>
              </w:rPr>
            </w:pPr>
          </w:p>
        </w:tc>
      </w:tr>
    </w:tbl>
    <w:p>
      <w:pPr>
        <w:pStyle w:val="0"/>
        <w:spacing w:before="161" w:beforeLines="50" w:beforeAutospacing="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１．法人内優先順</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※同一法人内における優先順位（複数事業所において協議を行う場合に記載して下さい。）</w:t>
      </w:r>
    </w:p>
    <w:tbl>
      <w:tblPr>
        <w:tblStyle w:val="21"/>
        <w:tblW w:w="0" w:type="auto"/>
        <w:tblInd w:w="0" w:type="dxa"/>
        <w:tblLayout w:type="fixed"/>
        <w:tblLook w:firstRow="1" w:lastRow="0" w:firstColumn="1" w:lastColumn="0" w:noHBand="0" w:noVBand="1" w:val="04A0"/>
      </w:tblPr>
      <w:tblGrid>
        <w:gridCol w:w="1435"/>
        <w:gridCol w:w="5520"/>
        <w:gridCol w:w="2681"/>
      </w:tblGrid>
      <w:tr>
        <w:trPr/>
        <w:tc>
          <w:tcPr>
            <w:tcW w:w="1435" w:type="dxa"/>
            <w:shd w:val="clear" w:color="auto" w:themeFill="accent1" w:themeFillTint="33" w:themeFillShade="FF"/>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優先順位</w:t>
            </w:r>
          </w:p>
        </w:tc>
        <w:tc>
          <w:tcPr>
            <w:tcW w:w="5520" w:type="dxa"/>
            <w:shd w:val="clear" w:color="auto" w:themeFill="accent1" w:themeFillTint="33" w:themeFillShade="FF"/>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事業所（施設）名</w:t>
            </w:r>
          </w:p>
        </w:tc>
        <w:tc>
          <w:tcPr>
            <w:tcW w:w="2681" w:type="dxa"/>
            <w:shd w:val="clear" w:color="auto" w:themeFill="accent1" w:themeFillTint="33" w:themeFillShade="FF"/>
            <w:vAlign w:val="center"/>
          </w:tcPr>
          <w:p>
            <w:pPr>
              <w:pStyle w:val="0"/>
              <w:ind w:firstLine="240" w:firstLineChars="100"/>
              <w:jc w:val="center"/>
              <w:rPr>
                <w:rFonts w:hint="default" w:ascii="ＭＳ Ｐゴシック" w:hAnsi="ＭＳ Ｐゴシック" w:eastAsia="ＭＳ Ｐゴシック"/>
              </w:rPr>
            </w:pPr>
            <w:r>
              <w:rPr>
                <w:rFonts w:hint="eastAsia" w:ascii="ＭＳ Ｐゴシック" w:hAnsi="ＭＳ Ｐゴシック" w:eastAsia="ＭＳ Ｐゴシック"/>
              </w:rPr>
              <w:t>協議事業</w:t>
            </w:r>
            <w:r>
              <w:rPr>
                <w:rFonts w:hint="eastAsia" w:ascii="ＭＳ Ｐゴシック" w:hAnsi="ＭＳ Ｐゴシック" w:eastAsia="ＭＳ Ｐゴシック"/>
              </w:rPr>
              <w:t>(1)</w:t>
            </w:r>
            <w:r>
              <w:rPr>
                <w:rFonts w:hint="eastAsia"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1</w:t>
            </w:r>
            <w:r>
              <w:rPr>
                <w:rFonts w:hint="eastAsia" w:ascii="ＭＳ Ｐゴシック" w:hAnsi="ＭＳ Ｐゴシック" w:eastAsia="ＭＳ Ｐゴシック"/>
              </w:rPr>
              <w:t>1)</w:t>
            </w: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1</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2</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3</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4</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5</w:t>
            </w:r>
            <w:r>
              <w:rPr>
                <w:rFonts w:hint="eastAsia" w:ascii="ＭＳ Ｐゴシック" w:hAnsi="ＭＳ Ｐゴシック" w:eastAsia="ＭＳ Ｐゴシック"/>
              </w:rPr>
              <w:t>位</w:t>
            </w:r>
          </w:p>
        </w:tc>
        <w:tc>
          <w:tcPr>
            <w:tcW w:w="5520" w:type="dxa"/>
            <w:vAlign w:val="center"/>
          </w:tcPr>
          <w:p>
            <w:pPr>
              <w:pStyle w:val="0"/>
              <w:rPr>
                <w:rFonts w:hint="default" w:ascii="ＭＳ Ｐゴシック" w:hAnsi="ＭＳ Ｐゴシック" w:eastAsia="ＭＳ Ｐゴシック"/>
              </w:rPr>
            </w:pPr>
          </w:p>
        </w:tc>
        <w:tc>
          <w:tcPr>
            <w:tcW w:w="2681" w:type="dxa"/>
            <w:vAlign w:val="center"/>
          </w:tcPr>
          <w:p>
            <w:pPr>
              <w:pStyle w:val="0"/>
              <w:rPr>
                <w:rFonts w:hint="default" w:ascii="ＭＳ Ｐゴシック" w:hAnsi="ＭＳ Ｐゴシック" w:eastAsia="ＭＳ Ｐゴシック"/>
              </w:rPr>
            </w:pPr>
          </w:p>
        </w:tc>
      </w:tr>
    </w:tbl>
    <w:p>
      <w:pPr>
        <w:pStyle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行が不足する場合は，追加して下さい。</w:t>
      </w:r>
    </w:p>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２．補助事業の必要性</w:t>
      </w:r>
    </w:p>
    <w:p>
      <w:pPr>
        <w:pStyle w:val="0"/>
        <w:ind w:firstLine="25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所（施設）の立地条件，築年数，入居者の介護度等，補助事業の必要性について，記載して下さい。※複数事業所において協議を行う場合には，優先順位が高いものから順に，全ての事業所について記載して下さい。</w:t>
      </w:r>
    </w:p>
    <w:tbl>
      <w:tblPr>
        <w:tblStyle w:val="21"/>
        <w:tblW w:w="0" w:type="auto"/>
        <w:tblInd w:w="0" w:type="dxa"/>
        <w:tblLayout w:type="fixed"/>
        <w:tblLook w:firstRow="1" w:lastRow="0" w:firstColumn="1" w:lastColumn="0" w:noHBand="0" w:noVBand="1" w:val="04A0"/>
      </w:tblPr>
      <w:tblGrid>
        <w:gridCol w:w="9835"/>
      </w:tblGrid>
      <w:tr>
        <w:trPr>
          <w:trHeight w:val="1339" w:hRule="atLeast"/>
        </w:trPr>
        <w:tc>
          <w:tcPr>
            <w:tcW w:w="9835" w:type="dxa"/>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bl>
    <w:p>
      <w:pPr>
        <w:pStyle w:val="0"/>
        <w:rPr>
          <w:rFonts w:hint="default" w:ascii="ＭＳ Ｐゴシック" w:hAnsi="ＭＳ Ｐゴシック" w:eastAsia="ＭＳ Ｐゴシック"/>
          <w:b w:val="0"/>
          <w:sz w:val="22"/>
        </w:rPr>
      </w:pPr>
      <w:r>
        <w:rPr>
          <w:rFonts w:hint="eastAsia" w:ascii="ＭＳ Ｐゴシック" w:hAnsi="ＭＳ Ｐゴシック" w:eastAsia="ＭＳ Ｐゴシック"/>
          <w:b w:val="0"/>
          <w:sz w:val="22"/>
        </w:rPr>
        <w:t>※必要に応じ記載欄を拡大し記載してください（ページが複数に渡っても結構です）。</w:t>
      </w:r>
    </w:p>
    <w:p>
      <w:pPr>
        <w:pStyle w:val="0"/>
        <w:rPr>
          <w:rFonts w:hint="default" w:ascii="ＭＳ Ｐゴシック" w:hAnsi="ＭＳ Ｐゴシック" w:eastAsia="ＭＳ Ｐゴシック"/>
          <w:b w:val="0"/>
          <w:sz w:val="22"/>
        </w:rPr>
      </w:pPr>
    </w:p>
    <w:p>
      <w:pPr>
        <w:pStyle w:val="0"/>
        <w:rPr>
          <w:rFonts w:hint="default" w:ascii="ＭＳ Ｐゴシック" w:hAnsi="ＭＳ Ｐゴシック" w:eastAsia="ＭＳ Ｐゴシック"/>
          <w:b w:val="0"/>
          <w:sz w:val="22"/>
        </w:rPr>
      </w:pPr>
      <w:r>
        <w:rPr>
          <w:rFonts w:hint="eastAsia" w:ascii="ＭＳ Ｐゴシック" w:hAnsi="ＭＳ Ｐゴシック" w:eastAsia="ＭＳ Ｐゴシック"/>
          <w:b w:val="1"/>
          <w:sz w:val="22"/>
        </w:rPr>
        <w:t>３．協議対象となる建物の竣工年月日等</w:t>
      </w:r>
    </w:p>
    <w:tbl>
      <w:tblPr>
        <w:tblStyle w:val="21"/>
        <w:tblW w:w="9637" w:type="auto"/>
        <w:tblInd w:w="0" w:type="dxa"/>
        <w:tblLayout w:type="fixed"/>
        <w:tblLook w:firstRow="1" w:lastRow="0" w:firstColumn="1" w:lastColumn="0" w:noHBand="0" w:noVBand="1" w:val="04A0"/>
      </w:tblPr>
      <w:tblGrid>
        <w:gridCol w:w="1435"/>
        <w:gridCol w:w="2640"/>
        <w:gridCol w:w="3120"/>
        <w:gridCol w:w="2442"/>
      </w:tblGrid>
      <w:tr>
        <w:trPr>
          <w:trHeight w:val="1312" w:hRule="atLeast"/>
        </w:trPr>
        <w:tc>
          <w:tcPr>
            <w:tcW w:w="1435"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竣工年月日</w:t>
            </w:r>
          </w:p>
        </w:tc>
        <w:tc>
          <w:tcPr>
            <w:tcW w:w="264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年　　月　　日</w:t>
            </w:r>
          </w:p>
        </w:tc>
        <w:tc>
          <w:tcPr>
            <w:tcW w:w="3120" w:type="dxa"/>
            <w:vAlign w:val="center"/>
          </w:tcPr>
          <w:p>
            <w:pPr>
              <w:pStyle w:val="0"/>
              <w:rPr>
                <w:rFonts w:hint="eastAsia"/>
              </w:rPr>
            </w:pPr>
            <w:r>
              <w:rPr>
                <w:rFonts w:hint="eastAsia" w:ascii="ＭＳ Ｐゴシック" w:hAnsi="ＭＳ Ｐゴシック" w:eastAsia="ＭＳ Ｐゴシック"/>
                <w:sz w:val="20"/>
              </w:rPr>
              <w:t>協議対象となる部分の改修・改築年月日</w:t>
            </w:r>
          </w:p>
          <w:p>
            <w:pPr>
              <w:pStyle w:val="0"/>
              <w:rPr>
                <w:rFonts w:hint="eastAsia"/>
              </w:rPr>
            </w:pPr>
            <w:r>
              <w:rPr>
                <w:rFonts w:hint="eastAsia" w:ascii="ＭＳ Ｐゴシック" w:hAnsi="ＭＳ Ｐゴシック" w:eastAsia="ＭＳ Ｐゴシック"/>
                <w:sz w:val="20"/>
              </w:rPr>
              <w:t>（該当が</w:t>
            </w:r>
            <w:bookmarkStart w:id="0" w:name="_GoBack"/>
            <w:bookmarkEnd w:id="0"/>
            <w:r>
              <w:rPr>
                <w:rFonts w:hint="eastAsia" w:ascii="ＭＳ Ｐゴシック" w:hAnsi="ＭＳ Ｐゴシック" w:eastAsia="ＭＳ Ｐゴシック"/>
                <w:sz w:val="20"/>
              </w:rPr>
              <w:t>ある場合のみ）</w:t>
            </w:r>
          </w:p>
        </w:tc>
        <w:tc>
          <w:tcPr>
            <w:tcW w:w="2442" w:type="dxa"/>
            <w:vAlign w:val="center"/>
          </w:tcPr>
          <w:p>
            <w:pPr>
              <w:pStyle w:val="0"/>
              <w:jc w:val="right"/>
              <w:rPr>
                <w:rFonts w:hint="eastAsia"/>
              </w:rPr>
            </w:pPr>
            <w:r>
              <w:rPr>
                <w:rFonts w:hint="eastAsia" w:ascii="ＭＳ Ｐゴシック" w:hAnsi="ＭＳ Ｐゴシック" w:eastAsia="ＭＳ Ｐゴシック"/>
                <w:sz w:val="20"/>
              </w:rPr>
              <w:t>年　　月　　日</w:t>
            </w:r>
          </w:p>
        </w:tc>
      </w:tr>
    </w:tbl>
    <w:p>
      <w:pPr>
        <w:pStyle w:val="0"/>
        <w:rPr>
          <w:rFonts w:hint="default" w:ascii="ＭＳ Ｐゴシック" w:hAnsi="ＭＳ Ｐゴシック" w:eastAsia="ＭＳ Ｐゴシック"/>
          <w:b w:val="0"/>
          <w:sz w:val="22"/>
        </w:rPr>
      </w:pPr>
    </w:p>
    <w:sectPr>
      <w:pgSz w:w="11906" w:h="16838"/>
      <w:pgMar w:top="1134" w:right="1134" w:bottom="851" w:left="1134" w:header="851" w:footer="992" w:gutter="0"/>
      <w:cols w:space="720"/>
      <w:textDirection w:val="lrTb"/>
      <w:docGrid w:type="linesAndChars" w:linePitch="32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4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7</Words>
  <Characters>835</Characters>
  <Application>JUST Note</Application>
  <Lines>61</Lines>
  <Paragraphs>35</Paragraphs>
  <Company>旭川市</Company>
  <CharactersWithSpaces>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kaigokourei093</dc:creator>
  <cp:lastModifiedBy>kaigokourei112</cp:lastModifiedBy>
  <cp:lastPrinted>2021-05-11T04:01:00Z</cp:lastPrinted>
  <dcterms:created xsi:type="dcterms:W3CDTF">2022-05-15T06:52:00Z</dcterms:created>
  <dcterms:modified xsi:type="dcterms:W3CDTF">2024-12-06T06:40:19Z</dcterms:modified>
  <cp:revision>10</cp:revision>
</cp:coreProperties>
</file>