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4"/>
        </w:rPr>
        <w:t>ケアプラン見直し状況報告書（居宅介護支援事業所単位で抽出するケアプラン点検等）別紙</w:t>
      </w:r>
    </w:p>
    <w:tbl>
      <w:tblPr>
        <w:tblStyle w:val="11"/>
        <w:tblW w:w="9993" w:type="dxa"/>
        <w:jc w:val="left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33"/>
        <w:gridCol w:w="2675"/>
        <w:gridCol w:w="190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7"/>
      </w:tblGrid>
      <w:tr>
        <w:trPr>
          <w:gridAfter w:val="1"/>
          <w:wAfter w:w="7" w:type="dxa"/>
          <w:trHeight w:val="360" w:hRule="atLeast"/>
        </w:trPr>
        <w:tc>
          <w:tcPr>
            <w:tcW w:w="19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ﾌﾘｶﾞﾅ</w:t>
            </w:r>
          </w:p>
        </w:tc>
        <w:tc>
          <w:tcPr>
            <w:tcW w:w="267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0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被保険者番号</w:t>
            </w: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被保険者氏名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生年月日</w:t>
            </w:r>
          </w:p>
        </w:tc>
        <w:tc>
          <w:tcPr>
            <w:tcW w:w="3477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明・大・昭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　年　　　月　　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日生</w:t>
            </w:r>
          </w:p>
        </w:tc>
      </w:tr>
      <w:tr>
        <w:trPr>
          <w:trHeight w:val="322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6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要介護度</w:t>
            </w:r>
          </w:p>
        </w:tc>
        <w:tc>
          <w:tcPr>
            <w:tcW w:w="3477" w:type="dxa"/>
            <w:gridSpan w:val="11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要介護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　　　　）</w:t>
            </w:r>
          </w:p>
        </w:tc>
      </w:tr>
      <w:tr>
        <w:trPr>
          <w:trHeight w:val="1162" w:hRule="atLeast"/>
        </w:trPr>
        <w:tc>
          <w:tcPr>
            <w:tcW w:w="19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再検討の結果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40" w:hanging="240" w:hangingChars="1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□ケアプランの見直しを行っている途中であるため，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R6.7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.31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までに見直しを行った結果を報告します。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□ケアプランの見直しを行った。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※見直しの内容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62230</wp:posOffset>
                      </wp:positionV>
                      <wp:extent cx="4953000" cy="23348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53000" cy="23348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4.9000000000000004pt;mso-position-vertical-relative:text;mso-position-horizontal-relative:text;position:absolute;height:183.85pt;width:390pt;margin-left:-2.54pt;z-index:2;" o:spid="_x0000_s1026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□ケアプランの見直しを行わなかった。</w:t>
            </w:r>
          </w:p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203200</wp:posOffset>
                      </wp:positionV>
                      <wp:extent cx="4953000" cy="271208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53000" cy="2712085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6pt;mso-position-vertical-relative:text;mso-position-horizontal-relative:text;position:absolute;height:213.55pt;width:390pt;margin-left:-2.54pt;z-index:3;" o:spid="_x0000_s1027" o:allowincell="t" o:allowoverlap="t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※見直しを行わなかった理由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 w:ascii="ＭＳ ゴシック" w:hAnsi="ＭＳ ゴシック" w:eastAsia="ＭＳ ゴシック"/>
          <w:b w:val="1"/>
          <w:sz w:val="22"/>
        </w:rPr>
        <w:t>※内容及び理由が本様式に書き切れない場合は別紙（任意様式）を添付してください。</w:t>
      </w:r>
    </w:p>
    <w:sectPr>
      <w:headerReference r:id="rId5" w:type="default"/>
      <w:pgSz w:w="11906" w:h="16838"/>
      <w:pgMar w:top="1417" w:right="720" w:bottom="567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別紙３－２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kaigokourei115</dc:creator>
  <cp:lastModifiedBy>kaigokourei115</cp:lastModifiedBy>
  <cp:lastPrinted>2022-11-30T07:00:46Z</cp:lastPrinted>
  <dcterms:created xsi:type="dcterms:W3CDTF">2022-11-24T10:58:00Z</dcterms:created>
  <dcterms:modified xsi:type="dcterms:W3CDTF">2022-12-01T00:52:49Z</dcterms:modified>
  <cp:revision>0</cp:revision>
</cp:coreProperties>
</file>