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246" w:rsidRPr="009636EE" w:rsidRDefault="006C3246" w:rsidP="009636EE">
      <w:pPr>
        <w:rPr>
          <w:rFonts w:ascii="ＭＳ Ｐゴシック" w:eastAsia="ＭＳ Ｐゴシック" w:hAnsi="ＭＳ Ｐゴシック"/>
          <w:b/>
          <w:sz w:val="32"/>
          <w:szCs w:val="32"/>
        </w:rPr>
      </w:pPr>
      <w:r w:rsidRPr="009636EE">
        <w:rPr>
          <w:rFonts w:ascii="ＭＳ Ｐゴシック" w:eastAsia="ＭＳ Ｐゴシック" w:hAnsi="ＭＳ Ｐゴシック" w:hint="eastAsia"/>
          <w:b/>
          <w:sz w:val="32"/>
          <w:szCs w:val="32"/>
        </w:rPr>
        <w:t>子ども・子育て支援法抜粋</w:t>
      </w:r>
    </w:p>
    <w:p w:rsidR="009636EE" w:rsidRPr="009636EE" w:rsidRDefault="006C3246" w:rsidP="009636EE">
      <w:pPr>
        <w:rPr>
          <w:rFonts w:ascii="ＭＳ Ｐゴシック" w:eastAsia="ＭＳ Ｐゴシック" w:hAnsi="ＭＳ Ｐゴシック" w:hint="eastAsia"/>
          <w:b/>
          <w:sz w:val="24"/>
          <w:szCs w:val="24"/>
        </w:rPr>
      </w:pPr>
      <w:r w:rsidRPr="009636EE">
        <w:rPr>
          <w:rFonts w:ascii="ＭＳ Ｐゴシック" w:eastAsia="ＭＳ Ｐゴシック" w:hAnsi="ＭＳ Ｐゴシック"/>
          <w:b/>
          <w:sz w:val="24"/>
          <w:szCs w:val="24"/>
        </w:rPr>
        <w:t xml:space="preserve">第三節　業務管理体制の整備等 </w:t>
      </w:r>
    </w:p>
    <w:p w:rsidR="006C3246" w:rsidRPr="009636EE" w:rsidRDefault="009636EE" w:rsidP="006C3246">
      <w:pPr>
        <w:widowControl/>
        <w:spacing w:line="360" w:lineRule="auto"/>
        <w:jc w:val="left"/>
        <w:rPr>
          <w:rFonts w:ascii="ＭＳ Ｐゴシック" w:eastAsia="ＭＳ Ｐゴシック" w:hAnsi="ＭＳ Ｐゴシック" w:cs="ＭＳ Ｐゴシック"/>
          <w:kern w:val="0"/>
          <w:sz w:val="24"/>
          <w:szCs w:val="24"/>
        </w:rPr>
      </w:pPr>
      <w:r w:rsidRPr="004A56C3">
        <w:rPr>
          <w:rFonts w:ascii="ＭＳ Ｐゴシック" w:eastAsia="ＭＳ Ｐゴシック" w:hAnsi="ＭＳ Ｐゴシック" w:cs="ＭＳ Ｐゴシック"/>
          <w:kern w:val="0"/>
          <w:sz w:val="24"/>
          <w:szCs w:val="24"/>
        </w:rPr>
        <w:t>（業務管理体制の整備等）</w:t>
      </w:r>
    </w:p>
    <w:p w:rsidR="006C3246" w:rsidRPr="004A56C3" w:rsidRDefault="006C3246" w:rsidP="006C3246">
      <w:pPr>
        <w:widowControl/>
        <w:spacing w:line="360" w:lineRule="auto"/>
        <w:ind w:hanging="240"/>
        <w:jc w:val="left"/>
        <w:rPr>
          <w:rFonts w:ascii="ＭＳ Ｐゴシック" w:eastAsia="ＭＳ Ｐゴシック" w:hAnsi="ＭＳ Ｐゴシック" w:cs="ＭＳ Ｐゴシック"/>
          <w:kern w:val="0"/>
          <w:sz w:val="24"/>
          <w:szCs w:val="24"/>
        </w:rPr>
      </w:pPr>
      <w:r w:rsidRPr="004A56C3">
        <w:rPr>
          <w:rFonts w:ascii="ＭＳ Ｐゴシック" w:eastAsia="ＭＳ Ｐゴシック" w:hAnsi="ＭＳ Ｐゴシック" w:cs="ＭＳ Ｐゴシック"/>
          <w:b/>
          <w:bCs/>
          <w:kern w:val="0"/>
          <w:sz w:val="24"/>
          <w:szCs w:val="24"/>
        </w:rPr>
        <w:t>第五十五条</w:t>
      </w:r>
      <w:r w:rsidRPr="004A56C3">
        <w:rPr>
          <w:rFonts w:ascii="ＭＳ Ｐゴシック" w:eastAsia="ＭＳ Ｐゴシック" w:hAnsi="ＭＳ Ｐゴシック" w:cs="ＭＳ Ｐゴシック"/>
          <w:kern w:val="0"/>
          <w:sz w:val="24"/>
          <w:szCs w:val="24"/>
        </w:rPr>
        <w:t xml:space="preserve"> 　特定教育・保育施設の設置者及び特定地域型保育事業者（以下「特定教育・保育提供者」という。）は、第三十三条第六項</w:t>
      </w:r>
      <w:r w:rsidRPr="006C3246">
        <w:rPr>
          <w:rFonts w:ascii="ＭＳ Ｐゴシック" w:eastAsia="ＭＳ Ｐゴシック" w:hAnsi="ＭＳ Ｐゴシック" w:cs="ＭＳ Ｐゴシック" w:hint="eastAsia"/>
          <w:kern w:val="0"/>
          <w:sz w:val="24"/>
          <w:szCs w:val="24"/>
          <w:u w:val="single"/>
        </w:rPr>
        <w:t>（</w:t>
      </w:r>
      <w:r w:rsidRPr="006C3246">
        <w:rPr>
          <w:rFonts w:ascii="ＭＳ Ｐゴシック" w:eastAsia="ＭＳ Ｐゴシック" w:hAnsi="ＭＳ Ｐゴシック" w:cs="ＭＳ Ｐゴシック"/>
          <w:b/>
          <w:bCs/>
          <w:kern w:val="0"/>
          <w:sz w:val="24"/>
          <w:szCs w:val="24"/>
          <w:u w:val="single"/>
        </w:rPr>
        <w:t>６</w:t>
      </w:r>
      <w:r w:rsidRPr="006C3246">
        <w:rPr>
          <w:rFonts w:ascii="ＭＳ Ｐゴシック" w:eastAsia="ＭＳ Ｐゴシック" w:hAnsi="ＭＳ Ｐゴシック" w:cs="ＭＳ Ｐゴシック"/>
          <w:kern w:val="0"/>
          <w:sz w:val="24"/>
          <w:szCs w:val="24"/>
          <w:u w:val="single"/>
        </w:rPr>
        <w:t xml:space="preserve"> 　特定教育・保育施設の設置者は、小学校就学前子どもの人格を尊重するとともに、この法律又はこの法律に基づく命令を遵守し、誠実にその職務を遂行しなければならない。</w:t>
      </w:r>
      <w:r w:rsidRPr="006C3246">
        <w:rPr>
          <w:rFonts w:ascii="ＭＳ Ｐゴシック" w:eastAsia="ＭＳ Ｐゴシック" w:hAnsi="ＭＳ Ｐゴシック" w:cs="ＭＳ Ｐゴシック" w:hint="eastAsia"/>
          <w:kern w:val="0"/>
          <w:sz w:val="24"/>
          <w:szCs w:val="24"/>
          <w:u w:val="single"/>
        </w:rPr>
        <w:t>）</w:t>
      </w:r>
      <w:r w:rsidRPr="004A56C3">
        <w:rPr>
          <w:rFonts w:ascii="ＭＳ Ｐゴシック" w:eastAsia="ＭＳ Ｐゴシック" w:hAnsi="ＭＳ Ｐゴシック" w:cs="ＭＳ Ｐゴシック"/>
          <w:kern w:val="0"/>
          <w:sz w:val="24"/>
          <w:szCs w:val="24"/>
        </w:rPr>
        <w:t>又は第四十五条第六項</w:t>
      </w:r>
      <w:r w:rsidRPr="006C3246">
        <w:rPr>
          <w:rFonts w:ascii="ＭＳ Ｐゴシック" w:eastAsia="ＭＳ Ｐゴシック" w:hAnsi="ＭＳ Ｐゴシック" w:cs="ＭＳ Ｐゴシック" w:hint="eastAsia"/>
          <w:kern w:val="0"/>
          <w:sz w:val="24"/>
          <w:szCs w:val="24"/>
          <w:u w:val="single"/>
        </w:rPr>
        <w:t>（</w:t>
      </w:r>
      <w:r w:rsidRPr="006C3246">
        <w:rPr>
          <w:rFonts w:ascii="ＭＳ Ｐゴシック" w:eastAsia="ＭＳ Ｐゴシック" w:hAnsi="ＭＳ Ｐゴシック" w:cs="ＭＳ Ｐゴシック"/>
          <w:b/>
          <w:bCs/>
          <w:kern w:val="0"/>
          <w:sz w:val="24"/>
          <w:szCs w:val="24"/>
          <w:u w:val="single"/>
        </w:rPr>
        <w:t>６</w:t>
      </w:r>
      <w:r w:rsidRPr="006C3246">
        <w:rPr>
          <w:rFonts w:ascii="ＭＳ Ｐゴシック" w:eastAsia="ＭＳ Ｐゴシック" w:hAnsi="ＭＳ Ｐゴシック" w:cs="ＭＳ Ｐゴシック"/>
          <w:kern w:val="0"/>
          <w:sz w:val="24"/>
          <w:szCs w:val="24"/>
          <w:u w:val="single"/>
        </w:rPr>
        <w:t xml:space="preserve"> 　特定地域型保育事業者は、小学校就学前子どもの人格を尊重するとともに、この法律又はこの法律に基づく命令を遵守し、誠実にその職務を遂行しなければならない。</w:t>
      </w:r>
      <w:r w:rsidRPr="006C3246">
        <w:rPr>
          <w:rFonts w:ascii="ＭＳ Ｐゴシック" w:eastAsia="ＭＳ Ｐゴシック" w:hAnsi="ＭＳ Ｐゴシック" w:cs="ＭＳ Ｐゴシック" w:hint="eastAsia"/>
          <w:kern w:val="0"/>
          <w:sz w:val="24"/>
          <w:szCs w:val="24"/>
          <w:u w:val="single"/>
        </w:rPr>
        <w:t>）</w:t>
      </w:r>
      <w:r w:rsidRPr="004A56C3">
        <w:rPr>
          <w:rFonts w:ascii="ＭＳ Ｐゴシック" w:eastAsia="ＭＳ Ｐゴシック" w:hAnsi="ＭＳ Ｐゴシック" w:cs="ＭＳ Ｐゴシック"/>
          <w:kern w:val="0"/>
          <w:sz w:val="24"/>
          <w:szCs w:val="24"/>
        </w:rPr>
        <w:t xml:space="preserve">に規定する義務の履行が確保されるよう、内閣府令で定める基準に従い、業務管理体制を整備しなければならない。 </w:t>
      </w:r>
    </w:p>
    <w:p w:rsidR="006C3246" w:rsidRPr="00F17EC2" w:rsidRDefault="006C3246" w:rsidP="006C3246">
      <w:pPr>
        <w:widowControl/>
        <w:spacing w:line="360" w:lineRule="auto"/>
        <w:ind w:hanging="240"/>
        <w:jc w:val="left"/>
        <w:rPr>
          <w:rFonts w:ascii="ＭＳ Ｐゴシック" w:eastAsia="ＭＳ Ｐゴシック" w:hAnsi="ＭＳ Ｐゴシック" w:cs="ＭＳ Ｐゴシック"/>
          <w:kern w:val="0"/>
          <w:sz w:val="24"/>
          <w:szCs w:val="24"/>
        </w:rPr>
      </w:pPr>
      <w:r w:rsidRPr="00F17EC2">
        <w:rPr>
          <w:rFonts w:ascii="ＭＳ Ｐゴシック" w:eastAsia="ＭＳ Ｐゴシック" w:hAnsi="ＭＳ Ｐゴシック" w:cs="ＭＳ Ｐゴシック"/>
          <w:b/>
          <w:bCs/>
          <w:kern w:val="0"/>
          <w:sz w:val="24"/>
          <w:szCs w:val="24"/>
        </w:rPr>
        <w:t>２</w:t>
      </w:r>
      <w:r w:rsidRPr="00F17EC2">
        <w:rPr>
          <w:rFonts w:ascii="ＭＳ Ｐゴシック" w:eastAsia="ＭＳ Ｐゴシック" w:hAnsi="ＭＳ Ｐゴシック" w:cs="ＭＳ Ｐゴシック"/>
          <w:kern w:val="0"/>
          <w:sz w:val="24"/>
          <w:szCs w:val="24"/>
        </w:rPr>
        <w:t xml:space="preserve"> 　特定教育・保育提供者は、次の各号に掲げる区分に応じ、当該各号に定める者に対し、内閣府令で定めるところにより、業務管理体制の整備に関する事項を届け出なければならない。 </w:t>
      </w:r>
    </w:p>
    <w:p w:rsidR="006C3246" w:rsidRPr="00F17EC2" w:rsidRDefault="006C3246" w:rsidP="006C3246">
      <w:pPr>
        <w:widowControl/>
        <w:spacing w:line="360" w:lineRule="auto"/>
        <w:ind w:hanging="240"/>
        <w:jc w:val="left"/>
        <w:rPr>
          <w:rFonts w:ascii="ＭＳ Ｐゴシック" w:eastAsia="ＭＳ Ｐゴシック" w:hAnsi="ＭＳ Ｐゴシック" w:cs="ＭＳ Ｐゴシック"/>
          <w:kern w:val="0"/>
          <w:sz w:val="24"/>
          <w:szCs w:val="24"/>
        </w:rPr>
      </w:pPr>
      <w:r w:rsidRPr="00F17EC2">
        <w:rPr>
          <w:rFonts w:ascii="ＭＳ Ｐゴシック" w:eastAsia="ＭＳ Ｐゴシック" w:hAnsi="ＭＳ Ｐゴシック" w:cs="ＭＳ Ｐゴシック"/>
          <w:b/>
          <w:bCs/>
          <w:kern w:val="0"/>
          <w:sz w:val="24"/>
          <w:szCs w:val="24"/>
        </w:rPr>
        <w:t>一</w:t>
      </w:r>
      <w:r w:rsidRPr="00F17EC2">
        <w:rPr>
          <w:rFonts w:ascii="ＭＳ Ｐゴシック" w:eastAsia="ＭＳ Ｐゴシック" w:hAnsi="ＭＳ Ｐゴシック" w:cs="ＭＳ Ｐゴシック"/>
          <w:kern w:val="0"/>
          <w:sz w:val="24"/>
          <w:szCs w:val="24"/>
        </w:rPr>
        <w:t xml:space="preserve"> 　その確認に係る全ての教育・保育施設又は地域型保育事業所（その確認に係る地域型保育の種類が異なるものを含む。次号において同じ。）が一の市町村の区域に所在する特定教育・保育提供者　市町村長 </w:t>
      </w:r>
    </w:p>
    <w:p w:rsidR="006C3246" w:rsidRPr="00F17EC2" w:rsidRDefault="006C3246" w:rsidP="006C3246">
      <w:pPr>
        <w:widowControl/>
        <w:spacing w:line="360" w:lineRule="auto"/>
        <w:ind w:hanging="240"/>
        <w:jc w:val="left"/>
        <w:rPr>
          <w:rFonts w:ascii="ＭＳ Ｐゴシック" w:eastAsia="ＭＳ Ｐゴシック" w:hAnsi="ＭＳ Ｐゴシック" w:cs="ＭＳ Ｐゴシック"/>
          <w:kern w:val="0"/>
          <w:sz w:val="24"/>
          <w:szCs w:val="24"/>
        </w:rPr>
      </w:pPr>
      <w:r w:rsidRPr="00F17EC2">
        <w:rPr>
          <w:rFonts w:ascii="ＭＳ Ｐゴシック" w:eastAsia="ＭＳ Ｐゴシック" w:hAnsi="ＭＳ Ｐゴシック" w:cs="ＭＳ Ｐゴシック"/>
          <w:b/>
          <w:bCs/>
          <w:kern w:val="0"/>
          <w:sz w:val="24"/>
          <w:szCs w:val="24"/>
        </w:rPr>
        <w:t>二</w:t>
      </w:r>
      <w:r w:rsidRPr="00F17EC2">
        <w:rPr>
          <w:rFonts w:ascii="ＭＳ Ｐゴシック" w:eastAsia="ＭＳ Ｐゴシック" w:hAnsi="ＭＳ Ｐゴシック" w:cs="ＭＳ Ｐゴシック"/>
          <w:kern w:val="0"/>
          <w:sz w:val="24"/>
          <w:szCs w:val="24"/>
        </w:rPr>
        <w:t xml:space="preserve"> 　その確認に係る教育・保育施設又は地域型保育事業所が二以上の都道府県の区域に所在する特定教育・保育提供者　内閣総理大臣 </w:t>
      </w:r>
    </w:p>
    <w:p w:rsidR="006C3246" w:rsidRPr="00F17EC2" w:rsidRDefault="006C3246" w:rsidP="006C3246">
      <w:pPr>
        <w:widowControl/>
        <w:spacing w:line="360" w:lineRule="auto"/>
        <w:ind w:hanging="240"/>
        <w:jc w:val="left"/>
        <w:rPr>
          <w:rFonts w:ascii="ＭＳ Ｐゴシック" w:eastAsia="ＭＳ Ｐゴシック" w:hAnsi="ＭＳ Ｐゴシック" w:cs="ＭＳ Ｐゴシック"/>
          <w:kern w:val="0"/>
          <w:sz w:val="24"/>
          <w:szCs w:val="24"/>
        </w:rPr>
      </w:pPr>
      <w:r w:rsidRPr="00F17EC2">
        <w:rPr>
          <w:rFonts w:ascii="ＭＳ Ｐゴシック" w:eastAsia="ＭＳ Ｐゴシック" w:hAnsi="ＭＳ Ｐゴシック" w:cs="ＭＳ Ｐゴシック"/>
          <w:b/>
          <w:bCs/>
          <w:kern w:val="0"/>
          <w:sz w:val="24"/>
          <w:szCs w:val="24"/>
        </w:rPr>
        <w:t>三</w:t>
      </w:r>
      <w:r w:rsidRPr="00F17EC2">
        <w:rPr>
          <w:rFonts w:ascii="ＭＳ Ｐゴシック" w:eastAsia="ＭＳ Ｐゴシック" w:hAnsi="ＭＳ Ｐゴシック" w:cs="ＭＳ Ｐゴシック"/>
          <w:kern w:val="0"/>
          <w:sz w:val="24"/>
          <w:szCs w:val="24"/>
        </w:rPr>
        <w:t xml:space="preserve"> 　前二号に掲げる特定教育・保育提供者以外の特定教育・保育提供者　都道府県知事 </w:t>
      </w:r>
    </w:p>
    <w:p w:rsidR="006C3246" w:rsidRPr="00F17EC2" w:rsidRDefault="006C3246" w:rsidP="006C3246">
      <w:pPr>
        <w:widowControl/>
        <w:spacing w:line="360" w:lineRule="auto"/>
        <w:ind w:hanging="240"/>
        <w:jc w:val="left"/>
        <w:rPr>
          <w:rFonts w:ascii="ＭＳ Ｐゴシック" w:eastAsia="ＭＳ Ｐゴシック" w:hAnsi="ＭＳ Ｐゴシック" w:cs="ＭＳ Ｐゴシック"/>
          <w:kern w:val="0"/>
          <w:sz w:val="24"/>
          <w:szCs w:val="24"/>
        </w:rPr>
      </w:pPr>
      <w:r w:rsidRPr="00F17EC2">
        <w:rPr>
          <w:rFonts w:ascii="ＭＳ Ｐゴシック" w:eastAsia="ＭＳ Ｐゴシック" w:hAnsi="ＭＳ Ｐゴシック" w:cs="ＭＳ Ｐゴシック"/>
          <w:b/>
          <w:bCs/>
          <w:kern w:val="0"/>
          <w:sz w:val="24"/>
          <w:szCs w:val="24"/>
        </w:rPr>
        <w:t>３</w:t>
      </w:r>
      <w:r w:rsidRPr="00F17EC2">
        <w:rPr>
          <w:rFonts w:ascii="ＭＳ Ｐゴシック" w:eastAsia="ＭＳ Ｐゴシック" w:hAnsi="ＭＳ Ｐゴシック" w:cs="ＭＳ Ｐゴシック"/>
          <w:kern w:val="0"/>
          <w:sz w:val="24"/>
          <w:szCs w:val="24"/>
        </w:rPr>
        <w:t xml:space="preserve"> 　前項の規定による届出を行った特</w:t>
      </w:r>
      <w:bookmarkStart w:id="0" w:name="_GoBack"/>
      <w:bookmarkEnd w:id="0"/>
      <w:r w:rsidRPr="00F17EC2">
        <w:rPr>
          <w:rFonts w:ascii="ＭＳ Ｐゴシック" w:eastAsia="ＭＳ Ｐゴシック" w:hAnsi="ＭＳ Ｐゴシック" w:cs="ＭＳ Ｐゴシック"/>
          <w:kern w:val="0"/>
          <w:sz w:val="24"/>
          <w:szCs w:val="24"/>
        </w:rPr>
        <w:t>定教育・保育提供者は、その届け出た事項に変更があったときは、内閣府令で定めるところにより、遅滞なく、その旨</w:t>
      </w:r>
      <w:proofErr w:type="gramStart"/>
      <w:r w:rsidRPr="00F17EC2">
        <w:rPr>
          <w:rFonts w:ascii="ＭＳ Ｐゴシック" w:eastAsia="ＭＳ Ｐゴシック" w:hAnsi="ＭＳ Ｐゴシック" w:cs="ＭＳ Ｐゴシック"/>
          <w:kern w:val="0"/>
          <w:sz w:val="24"/>
          <w:szCs w:val="24"/>
        </w:rPr>
        <w:t>を</w:t>
      </w:r>
      <w:proofErr w:type="gramEnd"/>
      <w:r w:rsidRPr="00F17EC2">
        <w:rPr>
          <w:rFonts w:ascii="ＭＳ Ｐゴシック" w:eastAsia="ＭＳ Ｐゴシック" w:hAnsi="ＭＳ Ｐゴシック" w:cs="ＭＳ Ｐゴシック"/>
          <w:kern w:val="0"/>
          <w:sz w:val="24"/>
          <w:szCs w:val="24"/>
        </w:rPr>
        <w:t>当該届出</w:t>
      </w:r>
      <w:proofErr w:type="gramStart"/>
      <w:r w:rsidRPr="00F17EC2">
        <w:rPr>
          <w:rFonts w:ascii="ＭＳ Ｐゴシック" w:eastAsia="ＭＳ Ｐゴシック" w:hAnsi="ＭＳ Ｐゴシック" w:cs="ＭＳ Ｐゴシック"/>
          <w:kern w:val="0"/>
          <w:sz w:val="24"/>
          <w:szCs w:val="24"/>
        </w:rPr>
        <w:t>を</w:t>
      </w:r>
      <w:proofErr w:type="gramEnd"/>
      <w:r w:rsidRPr="00F17EC2">
        <w:rPr>
          <w:rFonts w:ascii="ＭＳ Ｐゴシック" w:eastAsia="ＭＳ Ｐゴシック" w:hAnsi="ＭＳ Ｐゴシック" w:cs="ＭＳ Ｐゴシック"/>
          <w:kern w:val="0"/>
          <w:sz w:val="24"/>
          <w:szCs w:val="24"/>
        </w:rPr>
        <w:t xml:space="preserve">行った同項各号に定める者（以下この節において「市町村長等」という。）に届け出なければならない。 </w:t>
      </w:r>
    </w:p>
    <w:p w:rsidR="006C3246" w:rsidRPr="004A56C3" w:rsidRDefault="006C3246" w:rsidP="006C3246">
      <w:pPr>
        <w:widowControl/>
        <w:spacing w:line="360" w:lineRule="auto"/>
        <w:ind w:hanging="240"/>
        <w:jc w:val="left"/>
        <w:rPr>
          <w:rFonts w:ascii="ＭＳ Ｐゴシック" w:eastAsia="ＭＳ Ｐゴシック" w:hAnsi="ＭＳ Ｐゴシック" w:cs="ＭＳ Ｐゴシック"/>
          <w:kern w:val="0"/>
          <w:sz w:val="24"/>
          <w:szCs w:val="24"/>
        </w:rPr>
      </w:pPr>
      <w:r w:rsidRPr="00F17EC2">
        <w:rPr>
          <w:rFonts w:ascii="ＭＳ Ｐゴシック" w:eastAsia="ＭＳ Ｐゴシック" w:hAnsi="ＭＳ Ｐゴシック" w:cs="ＭＳ Ｐゴシック"/>
          <w:b/>
          <w:bCs/>
          <w:kern w:val="0"/>
          <w:sz w:val="24"/>
          <w:szCs w:val="24"/>
        </w:rPr>
        <w:t>４</w:t>
      </w:r>
      <w:r w:rsidRPr="00F17EC2">
        <w:rPr>
          <w:rFonts w:ascii="ＭＳ Ｐゴシック" w:eastAsia="ＭＳ Ｐゴシック" w:hAnsi="ＭＳ Ｐゴシック" w:cs="ＭＳ Ｐゴシック"/>
          <w:kern w:val="0"/>
          <w:sz w:val="24"/>
          <w:szCs w:val="24"/>
        </w:rPr>
        <w:t xml:space="preserve"> 　第二項の規定による届出を行った特定教育・保育提供者は、同項各号に掲げる区分の変更により、同項の規定により当該届出を行った市町村長等以外の市町村長等に届出を行うときは、内閣府令で定めるところにより、その旨</w:t>
      </w:r>
      <w:proofErr w:type="gramStart"/>
      <w:r w:rsidRPr="00F17EC2">
        <w:rPr>
          <w:rFonts w:ascii="ＭＳ Ｐゴシック" w:eastAsia="ＭＳ Ｐゴシック" w:hAnsi="ＭＳ Ｐゴシック" w:cs="ＭＳ Ｐゴシック"/>
          <w:kern w:val="0"/>
          <w:sz w:val="24"/>
          <w:szCs w:val="24"/>
        </w:rPr>
        <w:t>を</w:t>
      </w:r>
      <w:proofErr w:type="gramEnd"/>
      <w:r w:rsidRPr="00F17EC2">
        <w:rPr>
          <w:rFonts w:ascii="ＭＳ Ｐゴシック" w:eastAsia="ＭＳ Ｐゴシック" w:hAnsi="ＭＳ Ｐゴシック" w:cs="ＭＳ Ｐゴシック"/>
          <w:kern w:val="0"/>
          <w:sz w:val="24"/>
          <w:szCs w:val="24"/>
        </w:rPr>
        <w:t>当該届出</w:t>
      </w:r>
      <w:proofErr w:type="gramStart"/>
      <w:r w:rsidRPr="00F17EC2">
        <w:rPr>
          <w:rFonts w:ascii="ＭＳ Ｐゴシック" w:eastAsia="ＭＳ Ｐゴシック" w:hAnsi="ＭＳ Ｐゴシック" w:cs="ＭＳ Ｐゴシック"/>
          <w:kern w:val="0"/>
          <w:sz w:val="24"/>
          <w:szCs w:val="24"/>
        </w:rPr>
        <w:t>を</w:t>
      </w:r>
      <w:proofErr w:type="gramEnd"/>
      <w:r w:rsidRPr="00F17EC2">
        <w:rPr>
          <w:rFonts w:ascii="ＭＳ Ｐゴシック" w:eastAsia="ＭＳ Ｐゴシック" w:hAnsi="ＭＳ Ｐゴシック" w:cs="ＭＳ Ｐゴシック"/>
          <w:kern w:val="0"/>
          <w:sz w:val="24"/>
          <w:szCs w:val="24"/>
        </w:rPr>
        <w:t>行った市町村長等にも届け出なければならない。</w:t>
      </w:r>
      <w:r w:rsidRPr="004A56C3">
        <w:rPr>
          <w:rFonts w:ascii="ＭＳ Ｐゴシック" w:eastAsia="ＭＳ Ｐゴシック" w:hAnsi="ＭＳ Ｐゴシック" w:cs="ＭＳ Ｐゴシック"/>
          <w:kern w:val="0"/>
          <w:sz w:val="24"/>
          <w:szCs w:val="24"/>
        </w:rPr>
        <w:t xml:space="preserve"> </w:t>
      </w:r>
    </w:p>
    <w:p w:rsidR="006C3246" w:rsidRPr="004A56C3" w:rsidRDefault="006C3246" w:rsidP="006C3246">
      <w:pPr>
        <w:widowControl/>
        <w:spacing w:line="360" w:lineRule="auto"/>
        <w:ind w:hanging="240"/>
        <w:jc w:val="left"/>
        <w:rPr>
          <w:rFonts w:ascii="ＭＳ Ｐゴシック" w:eastAsia="ＭＳ Ｐゴシック" w:hAnsi="ＭＳ Ｐゴシック" w:cs="ＭＳ Ｐゴシック"/>
          <w:kern w:val="0"/>
          <w:sz w:val="24"/>
          <w:szCs w:val="24"/>
        </w:rPr>
      </w:pPr>
      <w:r w:rsidRPr="004A56C3">
        <w:rPr>
          <w:rFonts w:ascii="ＭＳ Ｐゴシック" w:eastAsia="ＭＳ Ｐゴシック" w:hAnsi="ＭＳ Ｐゴシック" w:cs="ＭＳ Ｐゴシック"/>
          <w:b/>
          <w:bCs/>
          <w:kern w:val="0"/>
          <w:sz w:val="24"/>
          <w:szCs w:val="24"/>
        </w:rPr>
        <w:t>５</w:t>
      </w:r>
      <w:r w:rsidRPr="004A56C3">
        <w:rPr>
          <w:rFonts w:ascii="ＭＳ Ｐゴシック" w:eastAsia="ＭＳ Ｐゴシック" w:hAnsi="ＭＳ Ｐゴシック" w:cs="ＭＳ Ｐゴシック"/>
          <w:kern w:val="0"/>
          <w:sz w:val="24"/>
          <w:szCs w:val="24"/>
        </w:rPr>
        <w:t xml:space="preserve"> 　市町村長等は、前三項の規定による届出が適正になされるよう、相互に密接な連携を図るものとする。 </w:t>
      </w:r>
    </w:p>
    <w:p w:rsidR="006C3246" w:rsidRPr="004A56C3" w:rsidRDefault="006C3246" w:rsidP="006C3246">
      <w:pPr>
        <w:widowControl/>
        <w:spacing w:line="360" w:lineRule="auto"/>
        <w:jc w:val="left"/>
        <w:rPr>
          <w:rFonts w:ascii="ＭＳ Ｐゴシック" w:eastAsia="ＭＳ Ｐゴシック" w:hAnsi="ＭＳ Ｐゴシック" w:cs="ＭＳ Ｐゴシック"/>
          <w:kern w:val="0"/>
          <w:sz w:val="24"/>
          <w:szCs w:val="24"/>
        </w:rPr>
      </w:pPr>
      <w:r w:rsidRPr="004A56C3">
        <w:rPr>
          <w:rFonts w:ascii="ＭＳ Ｐゴシック" w:eastAsia="ＭＳ Ｐゴシック" w:hAnsi="ＭＳ Ｐゴシック" w:cs="ＭＳ Ｐゴシック"/>
          <w:kern w:val="0"/>
          <w:sz w:val="24"/>
          <w:szCs w:val="24"/>
        </w:rPr>
        <w:t>（報告等）</w:t>
      </w:r>
    </w:p>
    <w:p w:rsidR="006C3246" w:rsidRPr="004A56C3" w:rsidRDefault="006C3246" w:rsidP="006C3246">
      <w:pPr>
        <w:widowControl/>
        <w:spacing w:line="360" w:lineRule="auto"/>
        <w:ind w:hanging="240"/>
        <w:jc w:val="left"/>
        <w:rPr>
          <w:rFonts w:ascii="ＭＳ Ｐゴシック" w:eastAsia="ＭＳ Ｐゴシック" w:hAnsi="ＭＳ Ｐゴシック" w:cs="ＭＳ Ｐゴシック"/>
          <w:kern w:val="0"/>
          <w:sz w:val="24"/>
          <w:szCs w:val="24"/>
        </w:rPr>
      </w:pPr>
      <w:r w:rsidRPr="004A56C3">
        <w:rPr>
          <w:rFonts w:ascii="ＭＳ Ｐゴシック" w:eastAsia="ＭＳ Ｐゴシック" w:hAnsi="ＭＳ Ｐゴシック" w:cs="ＭＳ Ｐゴシック"/>
          <w:b/>
          <w:bCs/>
          <w:kern w:val="0"/>
          <w:sz w:val="24"/>
          <w:szCs w:val="24"/>
        </w:rPr>
        <w:t>第五十六条</w:t>
      </w:r>
      <w:r w:rsidRPr="004A56C3">
        <w:rPr>
          <w:rFonts w:ascii="ＭＳ Ｐゴシック" w:eastAsia="ＭＳ Ｐゴシック" w:hAnsi="ＭＳ Ｐゴシック" w:cs="ＭＳ Ｐゴシック"/>
          <w:kern w:val="0"/>
          <w:sz w:val="24"/>
          <w:szCs w:val="24"/>
        </w:rPr>
        <w:t xml:space="preserve"> 　前条第二項の規定による届出を受けた市町村長等は、当該届出を行った特定教育・保育提供者（同条第四項の規定による届出を受けた市町村長等にあっては、同項の規定による届出を行った特定教育・保育提供者を除く。）における同条第一項の規定による業務管理体制の整備に関して必要があると認めるときは、この法律の施行に必要な限度において、当該特定教育・保育提供者に対し、</w:t>
      </w:r>
      <w:r w:rsidRPr="004A56C3">
        <w:rPr>
          <w:rFonts w:ascii="ＭＳ Ｐゴシック" w:eastAsia="ＭＳ Ｐゴシック" w:hAnsi="ＭＳ Ｐゴシック" w:cs="ＭＳ Ｐゴシック"/>
          <w:kern w:val="0"/>
          <w:sz w:val="24"/>
          <w:szCs w:val="24"/>
        </w:rPr>
        <w:lastRenderedPageBreak/>
        <w:t xml:space="preserve">報告若しくは帳簿書類その他の物件の提出若しくは提示を命じ、当該特定教育・保育提供者若しくは当該特定教育・保育提供者の職員に対し出頭を求め、又は当該市町村長等の職員に関係者に対し質問させ、若しくは当該特定教育・保育提供者の当該確認に係る教育・保育施設若しくは地域型保育事業所、事務所その他の教育・保育の提供に関係のある場所に立ち入り、その設備若しくは帳簿書類その他の物件を検査させることができる。 </w:t>
      </w:r>
    </w:p>
    <w:p w:rsidR="006C3246" w:rsidRPr="004A56C3" w:rsidRDefault="006C3246" w:rsidP="006C3246">
      <w:pPr>
        <w:widowControl/>
        <w:spacing w:line="360" w:lineRule="auto"/>
        <w:ind w:hanging="240"/>
        <w:jc w:val="left"/>
        <w:rPr>
          <w:rFonts w:ascii="ＭＳ Ｐゴシック" w:eastAsia="ＭＳ Ｐゴシック" w:hAnsi="ＭＳ Ｐゴシック" w:cs="ＭＳ Ｐゴシック"/>
          <w:kern w:val="0"/>
          <w:sz w:val="24"/>
          <w:szCs w:val="24"/>
        </w:rPr>
      </w:pPr>
      <w:r w:rsidRPr="004A56C3">
        <w:rPr>
          <w:rFonts w:ascii="ＭＳ Ｐゴシック" w:eastAsia="ＭＳ Ｐゴシック" w:hAnsi="ＭＳ Ｐゴシック" w:cs="ＭＳ Ｐゴシック"/>
          <w:b/>
          <w:bCs/>
          <w:kern w:val="0"/>
          <w:sz w:val="24"/>
          <w:szCs w:val="24"/>
        </w:rPr>
        <w:t>２</w:t>
      </w:r>
      <w:r w:rsidRPr="004A56C3">
        <w:rPr>
          <w:rFonts w:ascii="ＭＳ Ｐゴシック" w:eastAsia="ＭＳ Ｐゴシック" w:hAnsi="ＭＳ Ｐゴシック" w:cs="ＭＳ Ｐゴシック"/>
          <w:kern w:val="0"/>
          <w:sz w:val="24"/>
          <w:szCs w:val="24"/>
        </w:rPr>
        <w:t xml:space="preserve"> 　内閣総理大臣又は都道府県知事が前項の権限を行うときは、当該特定教育・保育提供者に係る確認を行った市町村長（次条第五項において「確認市町村長」という。）と密接な連携の下に行うものとする。 </w:t>
      </w:r>
    </w:p>
    <w:p w:rsidR="006C3246" w:rsidRPr="004A56C3" w:rsidRDefault="006C3246" w:rsidP="006C3246">
      <w:pPr>
        <w:widowControl/>
        <w:spacing w:line="360" w:lineRule="auto"/>
        <w:ind w:hanging="240"/>
        <w:jc w:val="left"/>
        <w:rPr>
          <w:rFonts w:ascii="ＭＳ Ｐゴシック" w:eastAsia="ＭＳ Ｐゴシック" w:hAnsi="ＭＳ Ｐゴシック" w:cs="ＭＳ Ｐゴシック"/>
          <w:kern w:val="0"/>
          <w:sz w:val="24"/>
          <w:szCs w:val="24"/>
        </w:rPr>
      </w:pPr>
      <w:r w:rsidRPr="004A56C3">
        <w:rPr>
          <w:rFonts w:ascii="ＭＳ Ｐゴシック" w:eastAsia="ＭＳ Ｐゴシック" w:hAnsi="ＭＳ Ｐゴシック" w:cs="ＭＳ Ｐゴシック"/>
          <w:b/>
          <w:bCs/>
          <w:kern w:val="0"/>
          <w:sz w:val="24"/>
          <w:szCs w:val="24"/>
        </w:rPr>
        <w:t>３</w:t>
      </w:r>
      <w:r w:rsidRPr="004A56C3">
        <w:rPr>
          <w:rFonts w:ascii="ＭＳ Ｐゴシック" w:eastAsia="ＭＳ Ｐゴシック" w:hAnsi="ＭＳ Ｐゴシック" w:cs="ＭＳ Ｐゴシック"/>
          <w:kern w:val="0"/>
          <w:sz w:val="24"/>
          <w:szCs w:val="24"/>
        </w:rPr>
        <w:t xml:space="preserve"> 　市町村長は、その行った又はその行おうとする確認に係る特定教育・保育提供者における前条第一項の規定による業務管理体制の整備に関して必要があると認めるときは、内閣総理大臣又は都道府県知事に対し、第一項の権限を行うよう求めることができる。 </w:t>
      </w:r>
    </w:p>
    <w:p w:rsidR="006C3246" w:rsidRPr="004A56C3" w:rsidRDefault="006C3246" w:rsidP="006C3246">
      <w:pPr>
        <w:widowControl/>
        <w:spacing w:line="360" w:lineRule="auto"/>
        <w:ind w:hanging="240"/>
        <w:jc w:val="left"/>
        <w:rPr>
          <w:rFonts w:ascii="ＭＳ Ｐゴシック" w:eastAsia="ＭＳ Ｐゴシック" w:hAnsi="ＭＳ Ｐゴシック" w:cs="ＭＳ Ｐゴシック"/>
          <w:kern w:val="0"/>
          <w:sz w:val="24"/>
          <w:szCs w:val="24"/>
        </w:rPr>
      </w:pPr>
      <w:r w:rsidRPr="004A56C3">
        <w:rPr>
          <w:rFonts w:ascii="ＭＳ Ｐゴシック" w:eastAsia="ＭＳ Ｐゴシック" w:hAnsi="ＭＳ Ｐゴシック" w:cs="ＭＳ Ｐゴシック"/>
          <w:b/>
          <w:bCs/>
          <w:kern w:val="0"/>
          <w:sz w:val="24"/>
          <w:szCs w:val="24"/>
        </w:rPr>
        <w:t>４</w:t>
      </w:r>
      <w:r w:rsidRPr="004A56C3">
        <w:rPr>
          <w:rFonts w:ascii="ＭＳ Ｐゴシック" w:eastAsia="ＭＳ Ｐゴシック" w:hAnsi="ＭＳ Ｐゴシック" w:cs="ＭＳ Ｐゴシック"/>
          <w:kern w:val="0"/>
          <w:sz w:val="24"/>
          <w:szCs w:val="24"/>
        </w:rPr>
        <w:t xml:space="preserve"> 　内閣総理大臣又は都道府県知事は、前項の規定による市町村長の求めに応じて第一項の権限を行ったときは、内閣府令で定めるところにより、その結果</w:t>
      </w:r>
      <w:proofErr w:type="gramStart"/>
      <w:r w:rsidRPr="004A56C3">
        <w:rPr>
          <w:rFonts w:ascii="ＭＳ Ｐゴシック" w:eastAsia="ＭＳ Ｐゴシック" w:hAnsi="ＭＳ Ｐゴシック" w:cs="ＭＳ Ｐゴシック"/>
          <w:kern w:val="0"/>
          <w:sz w:val="24"/>
          <w:szCs w:val="24"/>
        </w:rPr>
        <w:t>を</w:t>
      </w:r>
      <w:proofErr w:type="gramEnd"/>
      <w:r w:rsidRPr="004A56C3">
        <w:rPr>
          <w:rFonts w:ascii="ＭＳ Ｐゴシック" w:eastAsia="ＭＳ Ｐゴシック" w:hAnsi="ＭＳ Ｐゴシック" w:cs="ＭＳ Ｐゴシック"/>
          <w:kern w:val="0"/>
          <w:sz w:val="24"/>
          <w:szCs w:val="24"/>
        </w:rPr>
        <w:t>当該権限</w:t>
      </w:r>
      <w:proofErr w:type="gramStart"/>
      <w:r w:rsidRPr="004A56C3">
        <w:rPr>
          <w:rFonts w:ascii="ＭＳ Ｐゴシック" w:eastAsia="ＭＳ Ｐゴシック" w:hAnsi="ＭＳ Ｐゴシック" w:cs="ＭＳ Ｐゴシック"/>
          <w:kern w:val="0"/>
          <w:sz w:val="24"/>
          <w:szCs w:val="24"/>
        </w:rPr>
        <w:t>を</w:t>
      </w:r>
      <w:proofErr w:type="gramEnd"/>
      <w:r w:rsidRPr="004A56C3">
        <w:rPr>
          <w:rFonts w:ascii="ＭＳ Ｐゴシック" w:eastAsia="ＭＳ Ｐゴシック" w:hAnsi="ＭＳ Ｐゴシック" w:cs="ＭＳ Ｐゴシック"/>
          <w:kern w:val="0"/>
          <w:sz w:val="24"/>
          <w:szCs w:val="24"/>
        </w:rPr>
        <w:t xml:space="preserve">行うよう求めた市町村長に通知しなければならない。 </w:t>
      </w:r>
    </w:p>
    <w:p w:rsidR="006C3246" w:rsidRPr="004A56C3" w:rsidRDefault="006C3246" w:rsidP="006C3246">
      <w:pPr>
        <w:widowControl/>
        <w:spacing w:line="360" w:lineRule="auto"/>
        <w:ind w:hanging="240"/>
        <w:jc w:val="left"/>
        <w:rPr>
          <w:rFonts w:ascii="ＭＳ Ｐゴシック" w:eastAsia="ＭＳ Ｐゴシック" w:hAnsi="ＭＳ Ｐゴシック" w:cs="ＭＳ Ｐゴシック"/>
          <w:kern w:val="0"/>
          <w:sz w:val="24"/>
          <w:szCs w:val="24"/>
        </w:rPr>
      </w:pPr>
      <w:r w:rsidRPr="004A56C3">
        <w:rPr>
          <w:rFonts w:ascii="ＭＳ Ｐゴシック" w:eastAsia="ＭＳ Ｐゴシック" w:hAnsi="ＭＳ Ｐゴシック" w:cs="ＭＳ Ｐゴシック"/>
          <w:b/>
          <w:bCs/>
          <w:kern w:val="0"/>
          <w:sz w:val="24"/>
          <w:szCs w:val="24"/>
        </w:rPr>
        <w:t>５</w:t>
      </w:r>
      <w:r w:rsidRPr="004A56C3">
        <w:rPr>
          <w:rFonts w:ascii="ＭＳ Ｐゴシック" w:eastAsia="ＭＳ Ｐゴシック" w:hAnsi="ＭＳ Ｐゴシック" w:cs="ＭＳ Ｐゴシック"/>
          <w:kern w:val="0"/>
          <w:sz w:val="24"/>
          <w:szCs w:val="24"/>
        </w:rPr>
        <w:t xml:space="preserve"> 　第十三条第二項の規定は第一項の規定による質問又は検査について、同条第三項の規定は第一項の規定による権限について準用する。 </w:t>
      </w:r>
    </w:p>
    <w:p w:rsidR="006C3246" w:rsidRPr="004A56C3" w:rsidRDefault="006C3246" w:rsidP="006C3246">
      <w:pPr>
        <w:widowControl/>
        <w:spacing w:line="360" w:lineRule="auto"/>
        <w:jc w:val="left"/>
        <w:rPr>
          <w:rFonts w:ascii="ＭＳ Ｐゴシック" w:eastAsia="ＭＳ Ｐゴシック" w:hAnsi="ＭＳ Ｐゴシック" w:cs="ＭＳ Ｐゴシック"/>
          <w:kern w:val="0"/>
          <w:sz w:val="24"/>
          <w:szCs w:val="24"/>
        </w:rPr>
      </w:pPr>
      <w:r w:rsidRPr="004A56C3">
        <w:rPr>
          <w:rFonts w:ascii="ＭＳ Ｐゴシック" w:eastAsia="ＭＳ Ｐゴシック" w:hAnsi="ＭＳ Ｐゴシック" w:cs="ＭＳ Ｐゴシック"/>
          <w:kern w:val="0"/>
          <w:sz w:val="24"/>
          <w:szCs w:val="24"/>
        </w:rPr>
        <w:t>（勧告、命令等）</w:t>
      </w:r>
    </w:p>
    <w:p w:rsidR="006C3246" w:rsidRPr="004A56C3" w:rsidRDefault="006C3246" w:rsidP="006C3246">
      <w:pPr>
        <w:widowControl/>
        <w:spacing w:line="360" w:lineRule="auto"/>
        <w:ind w:hanging="240"/>
        <w:jc w:val="left"/>
        <w:rPr>
          <w:rFonts w:ascii="ＭＳ Ｐゴシック" w:eastAsia="ＭＳ Ｐゴシック" w:hAnsi="ＭＳ Ｐゴシック" w:cs="ＭＳ Ｐゴシック"/>
          <w:kern w:val="0"/>
          <w:sz w:val="24"/>
          <w:szCs w:val="24"/>
        </w:rPr>
      </w:pPr>
      <w:r w:rsidRPr="004A56C3">
        <w:rPr>
          <w:rFonts w:ascii="ＭＳ Ｐゴシック" w:eastAsia="ＭＳ Ｐゴシック" w:hAnsi="ＭＳ Ｐゴシック" w:cs="ＭＳ Ｐゴシック"/>
          <w:b/>
          <w:bCs/>
          <w:kern w:val="0"/>
          <w:sz w:val="24"/>
          <w:szCs w:val="24"/>
        </w:rPr>
        <w:t>第五十七条</w:t>
      </w:r>
      <w:r w:rsidRPr="004A56C3">
        <w:rPr>
          <w:rFonts w:ascii="ＭＳ Ｐゴシック" w:eastAsia="ＭＳ Ｐゴシック" w:hAnsi="ＭＳ Ｐゴシック" w:cs="ＭＳ Ｐゴシック"/>
          <w:kern w:val="0"/>
          <w:sz w:val="24"/>
          <w:szCs w:val="24"/>
        </w:rPr>
        <w:t xml:space="preserve"> 　第五十五条第二項の規定による届出を受けた市町村長等は、当該届出を行った特定教育・保育提供者（同条第四項の規定による届出を受けた市町村長等にあっては、同項の規定による届出を行った特定教育・保育提供者を除く。）が、同条第一項に規定する内閣府令で定める基準に従って施設型給付費の支給に係る施設又は地域型保育給付費の支給に係る事業を行う者として適正な業務管理体制の整備をしていないと認めるときは、当該特定教育・保育提供者に対し、期限を定めて、当該内閣府令で定める基準に従って適正な業務管理体制を整備すべきことを勧告することができる。 </w:t>
      </w:r>
    </w:p>
    <w:p w:rsidR="006C3246" w:rsidRPr="004A56C3" w:rsidRDefault="006C3246" w:rsidP="006C3246">
      <w:pPr>
        <w:widowControl/>
        <w:spacing w:line="360" w:lineRule="auto"/>
        <w:ind w:hanging="240"/>
        <w:jc w:val="left"/>
        <w:rPr>
          <w:rFonts w:ascii="ＭＳ Ｐゴシック" w:eastAsia="ＭＳ Ｐゴシック" w:hAnsi="ＭＳ Ｐゴシック" w:cs="ＭＳ Ｐゴシック"/>
          <w:kern w:val="0"/>
          <w:sz w:val="24"/>
          <w:szCs w:val="24"/>
        </w:rPr>
      </w:pPr>
      <w:r w:rsidRPr="004A56C3">
        <w:rPr>
          <w:rFonts w:ascii="ＭＳ Ｐゴシック" w:eastAsia="ＭＳ Ｐゴシック" w:hAnsi="ＭＳ Ｐゴシック" w:cs="ＭＳ Ｐゴシック"/>
          <w:b/>
          <w:bCs/>
          <w:kern w:val="0"/>
          <w:sz w:val="24"/>
          <w:szCs w:val="24"/>
        </w:rPr>
        <w:t>２</w:t>
      </w:r>
      <w:r w:rsidRPr="004A56C3">
        <w:rPr>
          <w:rFonts w:ascii="ＭＳ Ｐゴシック" w:eastAsia="ＭＳ Ｐゴシック" w:hAnsi="ＭＳ Ｐゴシック" w:cs="ＭＳ Ｐゴシック"/>
          <w:kern w:val="0"/>
          <w:sz w:val="24"/>
          <w:szCs w:val="24"/>
        </w:rPr>
        <w:t xml:space="preserve"> 　市町村長等は、前項の規定による勧告をした場合において、その勧告を受けた特定教育・保育提供者が同項の期限内にこれに従わなかったときは、その旨を公表することができる。 </w:t>
      </w:r>
    </w:p>
    <w:p w:rsidR="006C3246" w:rsidRPr="004A56C3" w:rsidRDefault="006C3246" w:rsidP="006C3246">
      <w:pPr>
        <w:widowControl/>
        <w:spacing w:line="360" w:lineRule="auto"/>
        <w:ind w:hanging="240"/>
        <w:jc w:val="left"/>
        <w:rPr>
          <w:rFonts w:ascii="ＭＳ Ｐゴシック" w:eastAsia="ＭＳ Ｐゴシック" w:hAnsi="ＭＳ Ｐゴシック" w:cs="ＭＳ Ｐゴシック"/>
          <w:kern w:val="0"/>
          <w:sz w:val="24"/>
          <w:szCs w:val="24"/>
        </w:rPr>
      </w:pPr>
      <w:r w:rsidRPr="004A56C3">
        <w:rPr>
          <w:rFonts w:ascii="ＭＳ Ｐゴシック" w:eastAsia="ＭＳ Ｐゴシック" w:hAnsi="ＭＳ Ｐゴシック" w:cs="ＭＳ Ｐゴシック"/>
          <w:b/>
          <w:bCs/>
          <w:kern w:val="0"/>
          <w:sz w:val="24"/>
          <w:szCs w:val="24"/>
        </w:rPr>
        <w:t>３</w:t>
      </w:r>
      <w:r w:rsidRPr="004A56C3">
        <w:rPr>
          <w:rFonts w:ascii="ＭＳ Ｐゴシック" w:eastAsia="ＭＳ Ｐゴシック" w:hAnsi="ＭＳ Ｐゴシック" w:cs="ＭＳ Ｐゴシック"/>
          <w:kern w:val="0"/>
          <w:sz w:val="24"/>
          <w:szCs w:val="24"/>
        </w:rPr>
        <w:t xml:space="preserve"> 　市町村長等は、第一項の規定による勧告を受けた特定教育・保育提供者が、正当な理由がなくてその勧告に係る措置をとらなかったときは、当該特定教育・保育提供者に対し、期限を定めて、その勧告に係る措置をとるべきことを命ずることができる。 </w:t>
      </w:r>
    </w:p>
    <w:p w:rsidR="009636EE" w:rsidRDefault="006C3246" w:rsidP="009636EE">
      <w:pPr>
        <w:widowControl/>
        <w:spacing w:line="360" w:lineRule="auto"/>
        <w:ind w:hanging="240"/>
        <w:jc w:val="left"/>
        <w:rPr>
          <w:rFonts w:ascii="ＭＳ Ｐゴシック" w:eastAsia="ＭＳ Ｐゴシック" w:hAnsi="ＭＳ Ｐゴシック" w:cs="ＭＳ Ｐゴシック" w:hint="eastAsia"/>
          <w:kern w:val="0"/>
          <w:sz w:val="24"/>
          <w:szCs w:val="24"/>
        </w:rPr>
      </w:pPr>
      <w:r w:rsidRPr="004A56C3">
        <w:rPr>
          <w:rFonts w:ascii="ＭＳ Ｐゴシック" w:eastAsia="ＭＳ Ｐゴシック" w:hAnsi="ＭＳ Ｐゴシック" w:cs="ＭＳ Ｐゴシック"/>
          <w:b/>
          <w:bCs/>
          <w:kern w:val="0"/>
          <w:sz w:val="24"/>
          <w:szCs w:val="24"/>
        </w:rPr>
        <w:t>４</w:t>
      </w:r>
      <w:r w:rsidRPr="004A56C3">
        <w:rPr>
          <w:rFonts w:ascii="ＭＳ Ｐゴシック" w:eastAsia="ＭＳ Ｐゴシック" w:hAnsi="ＭＳ Ｐゴシック" w:cs="ＭＳ Ｐゴシック"/>
          <w:kern w:val="0"/>
          <w:sz w:val="24"/>
          <w:szCs w:val="24"/>
        </w:rPr>
        <w:t xml:space="preserve"> 　市町村長等は、前項の規定による命令をしたときは、その旨を公示しなければならない。 </w:t>
      </w:r>
    </w:p>
    <w:p w:rsidR="00BE583D" w:rsidRDefault="006C3246" w:rsidP="009636EE">
      <w:pPr>
        <w:widowControl/>
        <w:spacing w:line="360" w:lineRule="auto"/>
        <w:ind w:hanging="240"/>
        <w:jc w:val="left"/>
        <w:rPr>
          <w:rFonts w:ascii="ＭＳ Ｐゴシック" w:eastAsia="ＭＳ Ｐゴシック" w:hAnsi="ＭＳ Ｐゴシック" w:cs="ＭＳ Ｐゴシック"/>
          <w:kern w:val="0"/>
          <w:sz w:val="24"/>
          <w:szCs w:val="24"/>
        </w:rPr>
      </w:pPr>
      <w:r w:rsidRPr="004A56C3">
        <w:rPr>
          <w:rFonts w:ascii="ＭＳ Ｐゴシック" w:eastAsia="ＭＳ Ｐゴシック" w:hAnsi="ＭＳ Ｐゴシック" w:cs="ＭＳ Ｐゴシック"/>
          <w:b/>
          <w:bCs/>
          <w:kern w:val="0"/>
          <w:sz w:val="24"/>
          <w:szCs w:val="24"/>
        </w:rPr>
        <w:t>５</w:t>
      </w:r>
      <w:r w:rsidRPr="004A56C3">
        <w:rPr>
          <w:rFonts w:ascii="ＭＳ Ｐゴシック" w:eastAsia="ＭＳ Ｐゴシック" w:hAnsi="ＭＳ Ｐゴシック" w:cs="ＭＳ Ｐゴシック"/>
          <w:kern w:val="0"/>
          <w:sz w:val="24"/>
          <w:szCs w:val="24"/>
        </w:rPr>
        <w:t xml:space="preserve"> 　内閣総理大臣又は都道府県知事は、特定教育・保育提供者が第三項の規定による命令に違反したときは、内閣府令で定めるところにより、当該違反の内容を確認市町村長に通知しなければならない。</w:t>
      </w:r>
    </w:p>
    <w:p w:rsidR="006C3246" w:rsidRPr="009636EE" w:rsidRDefault="009636EE" w:rsidP="006C3246">
      <w:pPr>
        <w:rPr>
          <w:rFonts w:ascii="ＭＳ Ｐゴシック" w:eastAsia="ＭＳ Ｐゴシック" w:hAnsi="ＭＳ Ｐゴシック" w:cs="ＭＳ Ｐゴシック"/>
          <w:b/>
          <w:kern w:val="0"/>
          <w:sz w:val="32"/>
          <w:szCs w:val="32"/>
        </w:rPr>
      </w:pPr>
      <w:r w:rsidRPr="009636EE">
        <w:rPr>
          <w:rFonts w:ascii="ＭＳ Ｐゴシック" w:eastAsia="ＭＳ Ｐゴシック" w:hAnsi="ＭＳ Ｐゴシック" w:cs="ＭＳ Ｐゴシック" w:hint="eastAsia"/>
          <w:b/>
          <w:kern w:val="0"/>
          <w:sz w:val="32"/>
          <w:szCs w:val="32"/>
        </w:rPr>
        <w:lastRenderedPageBreak/>
        <w:t>子ども・子育て支援法施行規則抜粋</w:t>
      </w:r>
    </w:p>
    <w:p w:rsidR="006C3246" w:rsidRDefault="006C3246" w:rsidP="009636EE">
      <w:pPr>
        <w:rPr>
          <w:rFonts w:ascii="ＭＳ Ｐゴシック" w:eastAsia="ＭＳ Ｐゴシック" w:hAnsi="ＭＳ Ｐゴシック" w:hint="eastAsia"/>
          <w:b/>
          <w:sz w:val="24"/>
          <w:szCs w:val="24"/>
        </w:rPr>
      </w:pPr>
      <w:r w:rsidRPr="00913CE5">
        <w:t xml:space="preserve">　</w:t>
      </w:r>
      <w:r w:rsidRPr="009636EE">
        <w:rPr>
          <w:rFonts w:ascii="ＭＳ Ｐゴシック" w:eastAsia="ＭＳ Ｐゴシック" w:hAnsi="ＭＳ Ｐゴシック"/>
          <w:b/>
          <w:sz w:val="24"/>
          <w:szCs w:val="24"/>
        </w:rPr>
        <w:t xml:space="preserve">第三節　業務管理体制の整備等 </w:t>
      </w:r>
    </w:p>
    <w:p w:rsidR="009636EE" w:rsidRPr="009636EE" w:rsidRDefault="009636EE" w:rsidP="009636EE">
      <w:pPr>
        <w:rPr>
          <w:rFonts w:ascii="ＭＳ Ｐゴシック" w:eastAsia="ＭＳ Ｐゴシック" w:hAnsi="ＭＳ Ｐゴシック"/>
          <w:b/>
          <w:sz w:val="24"/>
          <w:szCs w:val="24"/>
        </w:rPr>
      </w:pPr>
    </w:p>
    <w:p w:rsidR="006C3246" w:rsidRPr="00913CE5" w:rsidRDefault="006C3246" w:rsidP="006C3246">
      <w:pPr>
        <w:widowControl/>
        <w:spacing w:line="360" w:lineRule="auto"/>
        <w:jc w:val="left"/>
        <w:rPr>
          <w:rFonts w:ascii="ＭＳ Ｐゴシック" w:eastAsia="ＭＳ Ｐゴシック" w:hAnsi="ＭＳ Ｐゴシック" w:cs="ＭＳ Ｐゴシック"/>
          <w:kern w:val="0"/>
          <w:sz w:val="24"/>
          <w:szCs w:val="24"/>
        </w:rPr>
      </w:pPr>
      <w:r w:rsidRPr="00913CE5">
        <w:rPr>
          <w:rFonts w:ascii="ＭＳ Ｐゴシック" w:eastAsia="ＭＳ Ｐゴシック" w:hAnsi="ＭＳ Ｐゴシック" w:cs="ＭＳ Ｐゴシック"/>
          <w:kern w:val="0"/>
          <w:sz w:val="24"/>
          <w:szCs w:val="24"/>
        </w:rPr>
        <w:t>（法第五十五条第一項の内閣府令で定める基準）</w:t>
      </w:r>
    </w:p>
    <w:p w:rsidR="006C3246" w:rsidRPr="00913CE5" w:rsidRDefault="006C3246" w:rsidP="006C3246">
      <w:pPr>
        <w:widowControl/>
        <w:spacing w:line="360" w:lineRule="auto"/>
        <w:ind w:hanging="240"/>
        <w:jc w:val="left"/>
        <w:rPr>
          <w:rFonts w:ascii="ＭＳ Ｐゴシック" w:eastAsia="ＭＳ Ｐゴシック" w:hAnsi="ＭＳ Ｐゴシック" w:cs="ＭＳ Ｐゴシック"/>
          <w:kern w:val="0"/>
          <w:sz w:val="24"/>
          <w:szCs w:val="24"/>
        </w:rPr>
      </w:pPr>
      <w:r w:rsidRPr="00913CE5">
        <w:rPr>
          <w:rFonts w:ascii="ＭＳ Ｐゴシック" w:eastAsia="ＭＳ Ｐゴシック" w:hAnsi="ＭＳ Ｐゴシック" w:cs="ＭＳ Ｐゴシック"/>
          <w:b/>
          <w:bCs/>
          <w:kern w:val="0"/>
          <w:sz w:val="24"/>
          <w:szCs w:val="24"/>
        </w:rPr>
        <w:t>第四十二条</w:t>
      </w:r>
      <w:r w:rsidRPr="00913CE5">
        <w:rPr>
          <w:rFonts w:ascii="ＭＳ Ｐゴシック" w:eastAsia="ＭＳ Ｐゴシック" w:hAnsi="ＭＳ Ｐゴシック" w:cs="ＭＳ Ｐゴシック"/>
          <w:kern w:val="0"/>
          <w:sz w:val="24"/>
          <w:szCs w:val="24"/>
        </w:rPr>
        <w:t xml:space="preserve"> 　法第五十五条第一項の内閣府令で定める基準は、次の各号に掲げる者の区分に応じ、当該各号に定めるところによる。 </w:t>
      </w:r>
    </w:p>
    <w:p w:rsidR="006C3246" w:rsidRPr="00913CE5" w:rsidRDefault="006C3246" w:rsidP="006C3246">
      <w:pPr>
        <w:widowControl/>
        <w:spacing w:line="360" w:lineRule="auto"/>
        <w:ind w:hanging="240"/>
        <w:jc w:val="left"/>
        <w:rPr>
          <w:rFonts w:ascii="ＭＳ Ｐゴシック" w:eastAsia="ＭＳ Ｐゴシック" w:hAnsi="ＭＳ Ｐゴシック" w:cs="ＭＳ Ｐゴシック"/>
          <w:kern w:val="0"/>
          <w:sz w:val="24"/>
          <w:szCs w:val="24"/>
        </w:rPr>
      </w:pPr>
      <w:r w:rsidRPr="00913CE5">
        <w:rPr>
          <w:rFonts w:ascii="ＭＳ Ｐゴシック" w:eastAsia="ＭＳ Ｐゴシック" w:hAnsi="ＭＳ Ｐゴシック" w:cs="ＭＳ Ｐゴシック"/>
          <w:b/>
          <w:bCs/>
          <w:kern w:val="0"/>
          <w:sz w:val="24"/>
          <w:szCs w:val="24"/>
        </w:rPr>
        <w:t>一</w:t>
      </w:r>
      <w:r w:rsidRPr="00913CE5">
        <w:rPr>
          <w:rFonts w:ascii="ＭＳ Ｐゴシック" w:eastAsia="ＭＳ Ｐゴシック" w:hAnsi="ＭＳ Ｐゴシック" w:cs="ＭＳ Ｐゴシック"/>
          <w:kern w:val="0"/>
          <w:sz w:val="24"/>
          <w:szCs w:val="24"/>
        </w:rPr>
        <w:t xml:space="preserve"> 　確認を受けている施設又は事業所の数が一以上二十未満の事業者　法令を遵守するための体制の確保に係る責任者（以下「法令遵守責任者」という。）の選任をすること。 </w:t>
      </w:r>
    </w:p>
    <w:p w:rsidR="006C3246" w:rsidRPr="00913CE5" w:rsidRDefault="006C3246" w:rsidP="006C3246">
      <w:pPr>
        <w:widowControl/>
        <w:spacing w:line="360" w:lineRule="auto"/>
        <w:ind w:hanging="240"/>
        <w:jc w:val="left"/>
        <w:rPr>
          <w:rFonts w:ascii="ＭＳ Ｐゴシック" w:eastAsia="ＭＳ Ｐゴシック" w:hAnsi="ＭＳ Ｐゴシック" w:cs="ＭＳ Ｐゴシック"/>
          <w:kern w:val="0"/>
          <w:sz w:val="24"/>
          <w:szCs w:val="24"/>
        </w:rPr>
      </w:pPr>
      <w:r w:rsidRPr="00913CE5">
        <w:rPr>
          <w:rFonts w:ascii="ＭＳ Ｐゴシック" w:eastAsia="ＭＳ Ｐゴシック" w:hAnsi="ＭＳ Ｐゴシック" w:cs="ＭＳ Ｐゴシック"/>
          <w:b/>
          <w:bCs/>
          <w:kern w:val="0"/>
          <w:sz w:val="24"/>
          <w:szCs w:val="24"/>
        </w:rPr>
        <w:t>二</w:t>
      </w:r>
      <w:r w:rsidRPr="00913CE5">
        <w:rPr>
          <w:rFonts w:ascii="ＭＳ Ｐゴシック" w:eastAsia="ＭＳ Ｐゴシック" w:hAnsi="ＭＳ Ｐゴシック" w:cs="ＭＳ Ｐゴシック"/>
          <w:kern w:val="0"/>
          <w:sz w:val="24"/>
          <w:szCs w:val="24"/>
        </w:rPr>
        <w:t xml:space="preserve"> 　確認を受けている施設又は事業所の数が二十以上百未満の事業者　法令遵守責任者の選任をすること及び業務が法令に適合することを確保するための規程を整備すること。 </w:t>
      </w:r>
    </w:p>
    <w:p w:rsidR="006C3246" w:rsidRPr="00913CE5" w:rsidRDefault="006C3246" w:rsidP="006C3246">
      <w:pPr>
        <w:widowControl/>
        <w:spacing w:line="360" w:lineRule="auto"/>
        <w:ind w:hanging="240"/>
        <w:jc w:val="left"/>
        <w:rPr>
          <w:rFonts w:ascii="ＭＳ Ｐゴシック" w:eastAsia="ＭＳ Ｐゴシック" w:hAnsi="ＭＳ Ｐゴシック" w:cs="ＭＳ Ｐゴシック"/>
          <w:kern w:val="0"/>
          <w:sz w:val="24"/>
          <w:szCs w:val="24"/>
        </w:rPr>
      </w:pPr>
      <w:r w:rsidRPr="00913CE5">
        <w:rPr>
          <w:rFonts w:ascii="ＭＳ Ｐゴシック" w:eastAsia="ＭＳ Ｐゴシック" w:hAnsi="ＭＳ Ｐゴシック" w:cs="ＭＳ Ｐゴシック"/>
          <w:b/>
          <w:bCs/>
          <w:kern w:val="0"/>
          <w:sz w:val="24"/>
          <w:szCs w:val="24"/>
        </w:rPr>
        <w:t>三</w:t>
      </w:r>
      <w:r w:rsidRPr="00913CE5">
        <w:rPr>
          <w:rFonts w:ascii="ＭＳ Ｐゴシック" w:eastAsia="ＭＳ Ｐゴシック" w:hAnsi="ＭＳ Ｐゴシック" w:cs="ＭＳ Ｐゴシック"/>
          <w:kern w:val="0"/>
          <w:sz w:val="24"/>
          <w:szCs w:val="24"/>
        </w:rPr>
        <w:t xml:space="preserve"> 　確認を受けている施設又は事業所の数が百以上の事業者　法令遵守責任者の選任をすること、業務が法令に適合することを確保するための規程を整備すること及び業務執行の状況の監査を定期的に行うこと。 </w:t>
      </w:r>
    </w:p>
    <w:p w:rsidR="006C3246" w:rsidRPr="00913CE5" w:rsidRDefault="006C3246" w:rsidP="006C3246">
      <w:pPr>
        <w:widowControl/>
        <w:spacing w:line="360" w:lineRule="auto"/>
        <w:jc w:val="left"/>
        <w:rPr>
          <w:rFonts w:ascii="ＭＳ Ｐゴシック" w:eastAsia="ＭＳ Ｐゴシック" w:hAnsi="ＭＳ Ｐゴシック" w:cs="ＭＳ Ｐゴシック"/>
          <w:kern w:val="0"/>
          <w:sz w:val="24"/>
          <w:szCs w:val="24"/>
        </w:rPr>
      </w:pPr>
      <w:r w:rsidRPr="00913CE5">
        <w:rPr>
          <w:rFonts w:ascii="ＭＳ Ｐゴシック" w:eastAsia="ＭＳ Ｐゴシック" w:hAnsi="ＭＳ Ｐゴシック" w:cs="ＭＳ Ｐゴシック"/>
          <w:kern w:val="0"/>
          <w:sz w:val="24"/>
          <w:szCs w:val="24"/>
        </w:rPr>
        <w:t>（業務管理体制の整備に関する事項の届出）</w:t>
      </w:r>
    </w:p>
    <w:p w:rsidR="006C3246" w:rsidRPr="00913CE5" w:rsidRDefault="006C3246" w:rsidP="006C3246">
      <w:pPr>
        <w:widowControl/>
        <w:spacing w:line="360" w:lineRule="auto"/>
        <w:ind w:hanging="240"/>
        <w:jc w:val="left"/>
        <w:rPr>
          <w:rFonts w:ascii="ＭＳ Ｐゴシック" w:eastAsia="ＭＳ Ｐゴシック" w:hAnsi="ＭＳ Ｐゴシック" w:cs="ＭＳ Ｐゴシック"/>
          <w:kern w:val="0"/>
          <w:sz w:val="24"/>
          <w:szCs w:val="24"/>
        </w:rPr>
      </w:pPr>
      <w:r w:rsidRPr="00913CE5">
        <w:rPr>
          <w:rFonts w:ascii="ＭＳ Ｐゴシック" w:eastAsia="ＭＳ Ｐゴシック" w:hAnsi="ＭＳ Ｐゴシック" w:cs="ＭＳ Ｐゴシック"/>
          <w:b/>
          <w:bCs/>
          <w:kern w:val="0"/>
          <w:sz w:val="24"/>
          <w:szCs w:val="24"/>
        </w:rPr>
        <w:t>第四十三条</w:t>
      </w:r>
      <w:r w:rsidRPr="00913CE5">
        <w:rPr>
          <w:rFonts w:ascii="ＭＳ Ｐゴシック" w:eastAsia="ＭＳ Ｐゴシック" w:hAnsi="ＭＳ Ｐゴシック" w:cs="ＭＳ Ｐゴシック"/>
          <w:kern w:val="0"/>
          <w:sz w:val="24"/>
          <w:szCs w:val="24"/>
        </w:rPr>
        <w:t xml:space="preserve"> 　特定教育・保育提供者は、法第五十五条第一項の規定による業務管理体制の整備について、遅滞なく、次に掲げる事項を記載した届書を、同条第二項各号に掲げる区分に応じ、市町村長等に届け出なければならない。 </w:t>
      </w:r>
    </w:p>
    <w:p w:rsidR="006C3246" w:rsidRPr="00913CE5" w:rsidRDefault="006C3246" w:rsidP="006C3246">
      <w:pPr>
        <w:widowControl/>
        <w:spacing w:line="360" w:lineRule="auto"/>
        <w:ind w:hanging="240"/>
        <w:jc w:val="left"/>
        <w:rPr>
          <w:rFonts w:ascii="ＭＳ Ｐゴシック" w:eastAsia="ＭＳ Ｐゴシック" w:hAnsi="ＭＳ Ｐゴシック" w:cs="ＭＳ Ｐゴシック"/>
          <w:kern w:val="0"/>
          <w:sz w:val="24"/>
          <w:szCs w:val="24"/>
        </w:rPr>
      </w:pPr>
      <w:r w:rsidRPr="00913CE5">
        <w:rPr>
          <w:rFonts w:ascii="ＭＳ Ｐゴシック" w:eastAsia="ＭＳ Ｐゴシック" w:hAnsi="ＭＳ Ｐゴシック" w:cs="ＭＳ Ｐゴシック"/>
          <w:b/>
          <w:bCs/>
          <w:kern w:val="0"/>
          <w:sz w:val="24"/>
          <w:szCs w:val="24"/>
        </w:rPr>
        <w:t>一</w:t>
      </w:r>
      <w:r w:rsidRPr="00913CE5">
        <w:rPr>
          <w:rFonts w:ascii="ＭＳ Ｐゴシック" w:eastAsia="ＭＳ Ｐゴシック" w:hAnsi="ＭＳ Ｐゴシック" w:cs="ＭＳ Ｐゴシック"/>
          <w:kern w:val="0"/>
          <w:sz w:val="24"/>
          <w:szCs w:val="24"/>
        </w:rPr>
        <w:t xml:space="preserve"> 　事業者の名称又は氏名、主たる事務所の所在地並びにその代表者の氏名、生年月日、住所及び職名 </w:t>
      </w:r>
    </w:p>
    <w:p w:rsidR="006C3246" w:rsidRPr="00913CE5" w:rsidRDefault="006C3246" w:rsidP="006C3246">
      <w:pPr>
        <w:widowControl/>
        <w:spacing w:line="360" w:lineRule="auto"/>
        <w:ind w:hanging="240"/>
        <w:jc w:val="left"/>
        <w:rPr>
          <w:rFonts w:ascii="ＭＳ Ｐゴシック" w:eastAsia="ＭＳ Ｐゴシック" w:hAnsi="ＭＳ Ｐゴシック" w:cs="ＭＳ Ｐゴシック"/>
          <w:kern w:val="0"/>
          <w:sz w:val="24"/>
          <w:szCs w:val="24"/>
        </w:rPr>
      </w:pPr>
      <w:r w:rsidRPr="00913CE5">
        <w:rPr>
          <w:rFonts w:ascii="ＭＳ Ｐゴシック" w:eastAsia="ＭＳ Ｐゴシック" w:hAnsi="ＭＳ Ｐゴシック" w:cs="ＭＳ Ｐゴシック"/>
          <w:b/>
          <w:bCs/>
          <w:kern w:val="0"/>
          <w:sz w:val="24"/>
          <w:szCs w:val="24"/>
        </w:rPr>
        <w:t>二</w:t>
      </w:r>
      <w:r w:rsidRPr="00913CE5">
        <w:rPr>
          <w:rFonts w:ascii="ＭＳ Ｐゴシック" w:eastAsia="ＭＳ Ｐゴシック" w:hAnsi="ＭＳ Ｐゴシック" w:cs="ＭＳ Ｐゴシック"/>
          <w:kern w:val="0"/>
          <w:sz w:val="24"/>
          <w:szCs w:val="24"/>
        </w:rPr>
        <w:t xml:space="preserve"> 　法令遵守責任者の氏名及び生年月日 </w:t>
      </w:r>
    </w:p>
    <w:p w:rsidR="006C3246" w:rsidRPr="00913CE5" w:rsidRDefault="006C3246" w:rsidP="006C3246">
      <w:pPr>
        <w:widowControl/>
        <w:spacing w:line="360" w:lineRule="auto"/>
        <w:ind w:hanging="240"/>
        <w:jc w:val="left"/>
        <w:rPr>
          <w:rFonts w:ascii="ＭＳ Ｐゴシック" w:eastAsia="ＭＳ Ｐゴシック" w:hAnsi="ＭＳ Ｐゴシック" w:cs="ＭＳ Ｐゴシック"/>
          <w:kern w:val="0"/>
          <w:sz w:val="24"/>
          <w:szCs w:val="24"/>
        </w:rPr>
      </w:pPr>
      <w:r w:rsidRPr="00913CE5">
        <w:rPr>
          <w:rFonts w:ascii="ＭＳ Ｐゴシック" w:eastAsia="ＭＳ Ｐゴシック" w:hAnsi="ＭＳ Ｐゴシック" w:cs="ＭＳ Ｐゴシック"/>
          <w:b/>
          <w:bCs/>
          <w:kern w:val="0"/>
          <w:sz w:val="24"/>
          <w:szCs w:val="24"/>
        </w:rPr>
        <w:t>三</w:t>
      </w:r>
      <w:r w:rsidRPr="00913CE5">
        <w:rPr>
          <w:rFonts w:ascii="ＭＳ Ｐゴシック" w:eastAsia="ＭＳ Ｐゴシック" w:hAnsi="ＭＳ Ｐゴシック" w:cs="ＭＳ Ｐゴシック"/>
          <w:kern w:val="0"/>
          <w:sz w:val="24"/>
          <w:szCs w:val="24"/>
        </w:rPr>
        <w:t xml:space="preserve"> 　業務が法令に適合することを確保するための規程の概要（確認を受けている施設又は事業所の数が二十以上の事業者の場合に限る。） </w:t>
      </w:r>
    </w:p>
    <w:p w:rsidR="006C3246" w:rsidRPr="00913CE5" w:rsidRDefault="006C3246" w:rsidP="006C3246">
      <w:pPr>
        <w:widowControl/>
        <w:spacing w:line="360" w:lineRule="auto"/>
        <w:ind w:hanging="240"/>
        <w:jc w:val="left"/>
        <w:rPr>
          <w:rFonts w:ascii="ＭＳ Ｐゴシック" w:eastAsia="ＭＳ Ｐゴシック" w:hAnsi="ＭＳ Ｐゴシック" w:cs="ＭＳ Ｐゴシック"/>
          <w:kern w:val="0"/>
          <w:sz w:val="24"/>
          <w:szCs w:val="24"/>
        </w:rPr>
      </w:pPr>
      <w:r w:rsidRPr="00913CE5">
        <w:rPr>
          <w:rFonts w:ascii="ＭＳ Ｐゴシック" w:eastAsia="ＭＳ Ｐゴシック" w:hAnsi="ＭＳ Ｐゴシック" w:cs="ＭＳ Ｐゴシック"/>
          <w:b/>
          <w:bCs/>
          <w:kern w:val="0"/>
          <w:sz w:val="24"/>
          <w:szCs w:val="24"/>
        </w:rPr>
        <w:t>四</w:t>
      </w:r>
      <w:r w:rsidRPr="00913CE5">
        <w:rPr>
          <w:rFonts w:ascii="ＭＳ Ｐゴシック" w:eastAsia="ＭＳ Ｐゴシック" w:hAnsi="ＭＳ Ｐゴシック" w:cs="ＭＳ Ｐゴシック"/>
          <w:kern w:val="0"/>
          <w:sz w:val="24"/>
          <w:szCs w:val="24"/>
        </w:rPr>
        <w:t xml:space="preserve"> 　業務執行の状況の監査の方法の概要（確認を受けている施設又は事業所の数が百以上の事業者の場合に限る。） </w:t>
      </w:r>
    </w:p>
    <w:p w:rsidR="006C3246" w:rsidRPr="00913CE5" w:rsidRDefault="006C3246" w:rsidP="006C3246">
      <w:pPr>
        <w:widowControl/>
        <w:spacing w:line="360" w:lineRule="auto"/>
        <w:ind w:hanging="240"/>
        <w:jc w:val="left"/>
        <w:rPr>
          <w:rFonts w:ascii="ＭＳ Ｐゴシック" w:eastAsia="ＭＳ Ｐゴシック" w:hAnsi="ＭＳ Ｐゴシック" w:cs="ＭＳ Ｐゴシック"/>
          <w:kern w:val="0"/>
          <w:sz w:val="24"/>
          <w:szCs w:val="24"/>
        </w:rPr>
      </w:pPr>
      <w:r w:rsidRPr="00913CE5">
        <w:rPr>
          <w:rFonts w:ascii="ＭＳ Ｐゴシック" w:eastAsia="ＭＳ Ｐゴシック" w:hAnsi="ＭＳ Ｐゴシック" w:cs="ＭＳ Ｐゴシック"/>
          <w:b/>
          <w:bCs/>
          <w:kern w:val="0"/>
          <w:sz w:val="24"/>
          <w:szCs w:val="24"/>
        </w:rPr>
        <w:t>２</w:t>
      </w:r>
      <w:r w:rsidRPr="00913CE5">
        <w:rPr>
          <w:rFonts w:ascii="ＭＳ Ｐゴシック" w:eastAsia="ＭＳ Ｐゴシック" w:hAnsi="ＭＳ Ｐゴシック" w:cs="ＭＳ Ｐゴシック"/>
          <w:kern w:val="0"/>
          <w:sz w:val="24"/>
          <w:szCs w:val="24"/>
        </w:rPr>
        <w:t xml:space="preserve"> 　特定教育・保育提供者は、前項の規定により届け出た事項に変更があったときは、遅滞なく、当該変更に係る事項について、法第五十五条第二項各号に掲げる区分に応じ、市町村長等に届け出なければならない。 </w:t>
      </w:r>
    </w:p>
    <w:p w:rsidR="006C3246" w:rsidRDefault="006C3246" w:rsidP="006C3246">
      <w:pPr>
        <w:widowControl/>
        <w:spacing w:line="360" w:lineRule="auto"/>
        <w:ind w:hanging="240"/>
        <w:jc w:val="left"/>
        <w:rPr>
          <w:rFonts w:ascii="ＭＳ Ｐゴシック" w:eastAsia="ＭＳ Ｐゴシック" w:hAnsi="ＭＳ Ｐゴシック" w:cs="ＭＳ Ｐゴシック" w:hint="eastAsia"/>
          <w:kern w:val="0"/>
          <w:sz w:val="24"/>
          <w:szCs w:val="24"/>
        </w:rPr>
      </w:pPr>
      <w:r w:rsidRPr="00913CE5">
        <w:rPr>
          <w:rFonts w:ascii="ＭＳ Ｐゴシック" w:eastAsia="ＭＳ Ｐゴシック" w:hAnsi="ＭＳ Ｐゴシック" w:cs="ＭＳ Ｐゴシック"/>
          <w:b/>
          <w:bCs/>
          <w:kern w:val="0"/>
          <w:sz w:val="24"/>
          <w:szCs w:val="24"/>
        </w:rPr>
        <w:t>３</w:t>
      </w:r>
      <w:r w:rsidRPr="00913CE5">
        <w:rPr>
          <w:rFonts w:ascii="ＭＳ Ｐゴシック" w:eastAsia="ＭＳ Ｐゴシック" w:hAnsi="ＭＳ Ｐゴシック" w:cs="ＭＳ Ｐゴシック"/>
          <w:kern w:val="0"/>
          <w:sz w:val="24"/>
          <w:szCs w:val="24"/>
        </w:rPr>
        <w:t xml:space="preserve"> 　特定教育・保育提供者は、法第五十五条第二項各号に掲げる区分に変更があったときは、変更後の届書を、変更後の区分により届け出るべき市町村長等及び変更前の区分により届け出るべき市町村長等の双方に届け出なければならない。 </w:t>
      </w:r>
    </w:p>
    <w:p w:rsidR="009636EE" w:rsidRDefault="009636EE" w:rsidP="006C3246">
      <w:pPr>
        <w:widowControl/>
        <w:spacing w:line="360" w:lineRule="auto"/>
        <w:ind w:hanging="240"/>
        <w:jc w:val="left"/>
        <w:rPr>
          <w:rFonts w:ascii="ＭＳ Ｐゴシック" w:eastAsia="ＭＳ Ｐゴシック" w:hAnsi="ＭＳ Ｐゴシック" w:cs="ＭＳ Ｐゴシック" w:hint="eastAsia"/>
          <w:kern w:val="0"/>
          <w:sz w:val="24"/>
          <w:szCs w:val="24"/>
        </w:rPr>
      </w:pPr>
    </w:p>
    <w:p w:rsidR="009636EE" w:rsidRPr="00913CE5" w:rsidRDefault="009636EE" w:rsidP="006C3246">
      <w:pPr>
        <w:widowControl/>
        <w:spacing w:line="360" w:lineRule="auto"/>
        <w:ind w:hanging="240"/>
        <w:jc w:val="left"/>
        <w:rPr>
          <w:rFonts w:ascii="ＭＳ Ｐゴシック" w:eastAsia="ＭＳ Ｐゴシック" w:hAnsi="ＭＳ Ｐゴシック" w:cs="ＭＳ Ｐゴシック"/>
          <w:kern w:val="0"/>
          <w:sz w:val="24"/>
          <w:szCs w:val="24"/>
        </w:rPr>
      </w:pPr>
    </w:p>
    <w:p w:rsidR="006C3246" w:rsidRPr="00913CE5" w:rsidRDefault="006C3246" w:rsidP="006C3246">
      <w:pPr>
        <w:widowControl/>
        <w:spacing w:line="360" w:lineRule="auto"/>
        <w:jc w:val="left"/>
        <w:rPr>
          <w:rFonts w:ascii="ＭＳ Ｐゴシック" w:eastAsia="ＭＳ Ｐゴシック" w:hAnsi="ＭＳ Ｐゴシック" w:cs="ＭＳ Ｐゴシック"/>
          <w:kern w:val="0"/>
          <w:sz w:val="24"/>
          <w:szCs w:val="24"/>
        </w:rPr>
      </w:pPr>
      <w:r w:rsidRPr="00913CE5">
        <w:rPr>
          <w:rFonts w:ascii="ＭＳ Ｐゴシック" w:eastAsia="ＭＳ Ｐゴシック" w:hAnsi="ＭＳ Ｐゴシック" w:cs="ＭＳ Ｐゴシック"/>
          <w:kern w:val="0"/>
          <w:sz w:val="24"/>
          <w:szCs w:val="24"/>
        </w:rPr>
        <w:lastRenderedPageBreak/>
        <w:t>（市町村長の求めに応じて法第五十六条第一項の権限を行った場合における内閣総理大臣又は都道府県知事による通知）</w:t>
      </w:r>
    </w:p>
    <w:p w:rsidR="00F17EC2" w:rsidRDefault="006C3246" w:rsidP="00F17EC2">
      <w:pPr>
        <w:widowControl/>
        <w:spacing w:line="360" w:lineRule="auto"/>
        <w:ind w:hanging="240"/>
        <w:jc w:val="left"/>
        <w:rPr>
          <w:rFonts w:ascii="ＭＳ Ｐゴシック" w:eastAsia="ＭＳ Ｐゴシック" w:hAnsi="ＭＳ Ｐゴシック" w:cs="ＭＳ Ｐゴシック" w:hint="eastAsia"/>
          <w:kern w:val="0"/>
          <w:sz w:val="24"/>
          <w:szCs w:val="24"/>
        </w:rPr>
      </w:pPr>
      <w:r w:rsidRPr="00913CE5">
        <w:rPr>
          <w:rFonts w:ascii="ＭＳ Ｐゴシック" w:eastAsia="ＭＳ Ｐゴシック" w:hAnsi="ＭＳ Ｐゴシック" w:cs="ＭＳ Ｐゴシック"/>
          <w:b/>
          <w:bCs/>
          <w:kern w:val="0"/>
          <w:sz w:val="24"/>
          <w:szCs w:val="24"/>
        </w:rPr>
        <w:t>第四十四条</w:t>
      </w:r>
      <w:r w:rsidRPr="00913CE5">
        <w:rPr>
          <w:rFonts w:ascii="ＭＳ Ｐゴシック" w:eastAsia="ＭＳ Ｐゴシック" w:hAnsi="ＭＳ Ｐゴシック" w:cs="ＭＳ Ｐゴシック"/>
          <w:kern w:val="0"/>
          <w:sz w:val="24"/>
          <w:szCs w:val="24"/>
        </w:rPr>
        <w:t xml:space="preserve"> 　法第五十六条第四項の規定により内閣総理大臣又は都道府県知事が同条第一項の権限を行った結果を通知するときは、権限を行使した年月日、結果の概要その他必要な事項を示さなければならない。 </w:t>
      </w:r>
    </w:p>
    <w:p w:rsidR="00F17EC2" w:rsidRDefault="006C3246" w:rsidP="00F17EC2">
      <w:pPr>
        <w:widowControl/>
        <w:spacing w:line="360" w:lineRule="auto"/>
        <w:jc w:val="left"/>
        <w:rPr>
          <w:rFonts w:ascii="ＭＳ Ｐゴシック" w:eastAsia="ＭＳ Ｐゴシック" w:hAnsi="ＭＳ Ｐゴシック" w:cs="ＭＳ Ｐゴシック" w:hint="eastAsia"/>
          <w:kern w:val="0"/>
          <w:sz w:val="24"/>
          <w:szCs w:val="24"/>
        </w:rPr>
      </w:pPr>
      <w:r w:rsidRPr="00913CE5">
        <w:rPr>
          <w:rFonts w:ascii="ＭＳ Ｐゴシック" w:eastAsia="ＭＳ Ｐゴシック" w:hAnsi="ＭＳ Ｐゴシック" w:cs="ＭＳ Ｐゴシック"/>
          <w:kern w:val="0"/>
          <w:sz w:val="24"/>
          <w:szCs w:val="24"/>
        </w:rPr>
        <w:t>（法第五十七条第三項の規定による命令に違反した場合における内閣総理大臣又は都道府県知事による通知）</w:t>
      </w:r>
    </w:p>
    <w:p w:rsidR="006C3246" w:rsidRPr="009636EE" w:rsidRDefault="006C3246" w:rsidP="00F17EC2">
      <w:pPr>
        <w:widowControl/>
        <w:spacing w:line="360" w:lineRule="auto"/>
        <w:ind w:hanging="240"/>
        <w:jc w:val="left"/>
        <w:rPr>
          <w:rFonts w:ascii="ＭＳ Ｐゴシック" w:eastAsia="ＭＳ Ｐゴシック" w:hAnsi="ＭＳ Ｐゴシック" w:cs="ＭＳ Ｐゴシック"/>
          <w:kern w:val="0"/>
          <w:sz w:val="24"/>
          <w:szCs w:val="24"/>
        </w:rPr>
      </w:pPr>
      <w:r w:rsidRPr="00913CE5">
        <w:rPr>
          <w:rFonts w:ascii="ＭＳ Ｐゴシック" w:eastAsia="ＭＳ Ｐゴシック" w:hAnsi="ＭＳ Ｐゴシック" w:cs="ＭＳ Ｐゴシック"/>
          <w:b/>
          <w:bCs/>
          <w:kern w:val="0"/>
          <w:sz w:val="24"/>
          <w:szCs w:val="24"/>
        </w:rPr>
        <w:t>第四十五条</w:t>
      </w:r>
      <w:r w:rsidRPr="00913CE5">
        <w:rPr>
          <w:rFonts w:ascii="ＭＳ Ｐゴシック" w:eastAsia="ＭＳ Ｐゴシック" w:hAnsi="ＭＳ Ｐゴシック" w:cs="ＭＳ Ｐゴシック"/>
          <w:kern w:val="0"/>
          <w:sz w:val="24"/>
          <w:szCs w:val="24"/>
        </w:rPr>
        <w:t xml:space="preserve"> 　内閣総理大臣又は都道府県知事は、特定教育・保育提供者が法第五十七条第三項の規定による命令に違反したときは、その旨を当該特定教育・保育提供者の確認を行った市町村長に通知しなければならない。</w:t>
      </w:r>
    </w:p>
    <w:sectPr w:rsidR="006C3246" w:rsidRPr="009636EE" w:rsidSect="00830FE5">
      <w:pgSz w:w="11907" w:h="16839" w:code="9"/>
      <w:pgMar w:top="1134" w:right="851" w:bottom="1134" w:left="851" w:header="397" w:footer="397" w:gutter="0"/>
      <w:cols w:space="425"/>
      <w:noEndnote/>
      <w:docGrid w:linePitch="404" w:charSpace="-30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BB6" w:rsidRDefault="009B4BB6" w:rsidP="006C3246">
      <w:r>
        <w:separator/>
      </w:r>
    </w:p>
  </w:endnote>
  <w:endnote w:type="continuationSeparator" w:id="0">
    <w:p w:rsidR="009B4BB6" w:rsidRDefault="009B4BB6" w:rsidP="006C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BB6" w:rsidRDefault="009B4BB6" w:rsidP="006C3246">
      <w:r>
        <w:separator/>
      </w:r>
    </w:p>
  </w:footnote>
  <w:footnote w:type="continuationSeparator" w:id="0">
    <w:p w:rsidR="009B4BB6" w:rsidRDefault="009B4BB6" w:rsidP="006C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95"/>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246"/>
    <w:rsid w:val="006C3246"/>
    <w:rsid w:val="007F1652"/>
    <w:rsid w:val="00830FE5"/>
    <w:rsid w:val="009636EE"/>
    <w:rsid w:val="009B4BB6"/>
    <w:rsid w:val="00A42404"/>
    <w:rsid w:val="00BE583D"/>
    <w:rsid w:val="00F17EC2"/>
    <w:rsid w:val="00F20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2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3246"/>
    <w:pPr>
      <w:tabs>
        <w:tab w:val="center" w:pos="4252"/>
        <w:tab w:val="right" w:pos="8504"/>
      </w:tabs>
      <w:snapToGrid w:val="0"/>
    </w:pPr>
  </w:style>
  <w:style w:type="character" w:customStyle="1" w:styleId="a4">
    <w:name w:val="ヘッダー (文字)"/>
    <w:basedOn w:val="a0"/>
    <w:link w:val="a3"/>
    <w:uiPriority w:val="99"/>
    <w:rsid w:val="006C3246"/>
  </w:style>
  <w:style w:type="paragraph" w:styleId="a5">
    <w:name w:val="footer"/>
    <w:basedOn w:val="a"/>
    <w:link w:val="a6"/>
    <w:uiPriority w:val="99"/>
    <w:unhideWhenUsed/>
    <w:rsid w:val="006C3246"/>
    <w:pPr>
      <w:tabs>
        <w:tab w:val="center" w:pos="4252"/>
        <w:tab w:val="right" w:pos="8504"/>
      </w:tabs>
      <w:snapToGrid w:val="0"/>
    </w:pPr>
  </w:style>
  <w:style w:type="character" w:customStyle="1" w:styleId="a6">
    <w:name w:val="フッター (文字)"/>
    <w:basedOn w:val="a0"/>
    <w:link w:val="a5"/>
    <w:uiPriority w:val="99"/>
    <w:rsid w:val="006C3246"/>
  </w:style>
  <w:style w:type="paragraph" w:styleId="a7">
    <w:name w:val="Balloon Text"/>
    <w:basedOn w:val="a"/>
    <w:link w:val="a8"/>
    <w:uiPriority w:val="99"/>
    <w:semiHidden/>
    <w:unhideWhenUsed/>
    <w:rsid w:val="00F17E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EC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2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3246"/>
    <w:pPr>
      <w:tabs>
        <w:tab w:val="center" w:pos="4252"/>
        <w:tab w:val="right" w:pos="8504"/>
      </w:tabs>
      <w:snapToGrid w:val="0"/>
    </w:pPr>
  </w:style>
  <w:style w:type="character" w:customStyle="1" w:styleId="a4">
    <w:name w:val="ヘッダー (文字)"/>
    <w:basedOn w:val="a0"/>
    <w:link w:val="a3"/>
    <w:uiPriority w:val="99"/>
    <w:rsid w:val="006C3246"/>
  </w:style>
  <w:style w:type="paragraph" w:styleId="a5">
    <w:name w:val="footer"/>
    <w:basedOn w:val="a"/>
    <w:link w:val="a6"/>
    <w:uiPriority w:val="99"/>
    <w:unhideWhenUsed/>
    <w:rsid w:val="006C3246"/>
    <w:pPr>
      <w:tabs>
        <w:tab w:val="center" w:pos="4252"/>
        <w:tab w:val="right" w:pos="8504"/>
      </w:tabs>
      <w:snapToGrid w:val="0"/>
    </w:pPr>
  </w:style>
  <w:style w:type="character" w:customStyle="1" w:styleId="a6">
    <w:name w:val="フッター (文字)"/>
    <w:basedOn w:val="a0"/>
    <w:link w:val="a5"/>
    <w:uiPriority w:val="99"/>
    <w:rsid w:val="006C3246"/>
  </w:style>
  <w:style w:type="paragraph" w:styleId="a7">
    <w:name w:val="Balloon Text"/>
    <w:basedOn w:val="a"/>
    <w:link w:val="a8"/>
    <w:uiPriority w:val="99"/>
    <w:semiHidden/>
    <w:unhideWhenUsed/>
    <w:rsid w:val="00F17E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E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528</Words>
  <Characters>3014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2015-02-13T13:11:00Z</cp:lastPrinted>
  <dcterms:created xsi:type="dcterms:W3CDTF">2015-02-13T00:48:00Z</dcterms:created>
  <dcterms:modified xsi:type="dcterms:W3CDTF">2015-02-13T13:11:00Z</dcterms:modified>
</cp:coreProperties>
</file>