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ind w:firstLine="851"/>
        <w:rPr>
          <w:rFonts w:hint="default"/>
          <w:color w:val="000000"/>
        </w:rPr>
      </w:pPr>
      <w:r>
        <w:rPr>
          <w:rFonts w:hint="eastAsia"/>
          <w:color w:val="000000"/>
        </w:rPr>
        <w:t>様式第八十六（第百五十三条関係）</w:t>
      </w:r>
    </w:p>
    <w:p>
      <w:pPr>
        <w:pStyle w:val="0"/>
        <w:wordWrap w:val="0"/>
        <w:overflowPunct w:val="0"/>
        <w:autoSpaceDE w:val="0"/>
        <w:autoSpaceDN w:val="0"/>
        <w:rPr>
          <w:rFonts w:hint="default"/>
          <w:color w:val="000000"/>
        </w:rPr>
      </w:pPr>
    </w:p>
    <w:p>
      <w:pPr>
        <w:pStyle w:val="0"/>
        <w:jc w:val="center"/>
        <w:rPr>
          <w:rFonts w:hint="default"/>
          <w:color w:val="000000"/>
          <w:sz w:val="32"/>
        </w:rPr>
      </w:pPr>
      <w:r>
        <w:rPr>
          <w:rFonts w:hint="eastAsia"/>
          <w:color w:val="000000"/>
          <w:spacing w:val="10"/>
          <w:sz w:val="28"/>
        </w:rPr>
        <w:t>卸売販売業許可申請</w:t>
      </w:r>
      <w:r>
        <w:rPr>
          <w:rFonts w:hint="eastAsia"/>
          <w:color w:val="000000"/>
          <w:sz w:val="28"/>
        </w:rPr>
        <w:t>書</w:t>
      </w:r>
    </w:p>
    <w:p>
      <w:pPr>
        <w:pStyle w:val="0"/>
        <w:jc w:val="center"/>
        <w:rPr>
          <w:rFonts w:hint="default"/>
          <w:color w:val="000000"/>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480"/>
        <w:gridCol w:w="480"/>
        <w:gridCol w:w="1602"/>
        <w:gridCol w:w="3804"/>
        <w:gridCol w:w="1299"/>
      </w:tblGrid>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営業所の名称</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営業所の所在地</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営業所の構造設備の概要</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医薬品の保管設備の面積</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医薬品の取扱品目</w:t>
            </w:r>
          </w:p>
        </w:tc>
        <w:tc>
          <w:tcPr>
            <w:tcW w:w="5103" w:type="dxa"/>
            <w:gridSpan w:val="2"/>
            <w:vAlign w:val="top"/>
          </w:tcPr>
          <w:p>
            <w:pPr>
              <w:pStyle w:val="0"/>
              <w:rPr>
                <w:rFonts w:hint="default"/>
                <w:color w:val="000000"/>
              </w:rPr>
            </w:pPr>
            <w:r>
              <w:rPr>
                <w:rFonts w:hint="eastAsia"/>
                <w:color w:val="000000"/>
              </w:rPr>
              <w:t>　</w:t>
            </w:r>
          </w:p>
        </w:tc>
      </w:tr>
      <w:tr>
        <w:trPr>
          <w:cantSplit/>
          <w:trHeight w:val="842" w:hRule="exact"/>
        </w:trPr>
        <w:tc>
          <w:tcPr>
            <w:tcW w:w="3402" w:type="dxa"/>
            <w:gridSpan w:val="4"/>
            <w:vAlign w:val="center"/>
          </w:tcPr>
          <w:p>
            <w:pPr>
              <w:pStyle w:val="0"/>
              <w:jc w:val="distribute"/>
              <w:rPr>
                <w:rFonts w:hint="default"/>
                <w:color w:val="000000"/>
              </w:rPr>
            </w:pPr>
            <w:r>
              <w:rPr>
                <w:rFonts w:hint="eastAsia"/>
                <w:color w:val="000000"/>
              </w:rPr>
              <w:t>（法人にあつては）</w:t>
            </w:r>
          </w:p>
          <w:p>
            <w:pPr>
              <w:pStyle w:val="0"/>
              <w:jc w:val="distribute"/>
              <w:rPr>
                <w:rFonts w:hint="default"/>
                <w:color w:val="000000"/>
              </w:rPr>
            </w:pPr>
            <w:r>
              <w:rPr>
                <w:rFonts w:hint="eastAsia"/>
                <w:color w:val="000000"/>
              </w:rPr>
              <w:t>薬事に関する業務に</w:t>
            </w:r>
          </w:p>
          <w:p>
            <w:pPr>
              <w:pStyle w:val="0"/>
              <w:jc w:val="distribute"/>
              <w:rPr>
                <w:rFonts w:hint="default"/>
                <w:color w:val="000000"/>
              </w:rPr>
            </w:pPr>
            <w:r>
              <w:rPr>
                <w:rFonts w:hint="eastAsia"/>
                <w:color w:val="000000"/>
              </w:rPr>
              <w:t>責任を有する役員の氏名</w:t>
            </w:r>
          </w:p>
        </w:tc>
        <w:tc>
          <w:tcPr>
            <w:tcW w:w="5103" w:type="dxa"/>
            <w:gridSpan w:val="2"/>
            <w:vAlign w:val="top"/>
          </w:tcPr>
          <w:p>
            <w:pPr>
              <w:pStyle w:val="0"/>
              <w:rPr>
                <w:rFonts w:hint="default"/>
                <w:color w:val="000000"/>
              </w:rPr>
            </w:pPr>
          </w:p>
        </w:tc>
      </w:tr>
      <w:tr>
        <w:trPr>
          <w:cantSplit/>
          <w:trHeight w:val="360" w:hRule="exact"/>
        </w:trPr>
        <w:tc>
          <w:tcPr>
            <w:tcW w:w="1800" w:type="dxa"/>
            <w:gridSpan w:val="3"/>
            <w:vMerge w:val="restart"/>
            <w:vAlign w:val="center"/>
          </w:tcPr>
          <w:p>
            <w:pPr>
              <w:pStyle w:val="0"/>
              <w:jc w:val="distribute"/>
              <w:rPr>
                <w:rFonts w:hint="default"/>
                <w:color w:val="000000"/>
              </w:rPr>
            </w:pPr>
            <w:r>
              <w:rPr>
                <w:rFonts w:hint="eastAsia"/>
                <w:color w:val="000000"/>
                <w:spacing w:val="210"/>
              </w:rPr>
              <w:t>営業</w:t>
            </w:r>
            <w:r>
              <w:rPr>
                <w:rFonts w:hint="eastAsia"/>
                <w:color w:val="000000"/>
              </w:rPr>
              <w:t>所管理者</w:t>
            </w:r>
          </w:p>
        </w:tc>
        <w:tc>
          <w:tcPr>
            <w:tcW w:w="1602" w:type="dxa"/>
            <w:vAlign w:val="center"/>
          </w:tcPr>
          <w:p>
            <w:pPr>
              <w:pStyle w:val="0"/>
              <w:jc w:val="distribute"/>
              <w:rPr>
                <w:rFonts w:hint="default"/>
                <w:color w:val="000000"/>
              </w:rPr>
            </w:pPr>
            <w:r>
              <w:rPr>
                <w:rFonts w:hint="eastAsia"/>
                <w:color w:val="000000"/>
              </w:rPr>
              <w:t>氏名</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住所</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資格</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兼営事業の種類</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相談時及び緊急時の連絡先</w:t>
            </w:r>
          </w:p>
        </w:tc>
        <w:tc>
          <w:tcPr>
            <w:tcW w:w="5103" w:type="dxa"/>
            <w:gridSpan w:val="2"/>
            <w:vAlign w:val="top"/>
          </w:tcPr>
          <w:p>
            <w:pPr>
              <w:pStyle w:val="0"/>
              <w:rPr>
                <w:rFonts w:hint="default"/>
                <w:color w:val="000000"/>
              </w:rPr>
            </w:pPr>
            <w:r>
              <w:rPr>
                <w:rFonts w:hint="eastAsia"/>
                <w:color w:val="000000"/>
              </w:rPr>
              <w:t>　</w:t>
            </w:r>
          </w:p>
        </w:tc>
      </w:tr>
      <w:tr>
        <w:trPr>
          <w:cantSplit/>
          <w:trHeight w:val="595" w:hRule="exact"/>
        </w:trPr>
        <w:tc>
          <w:tcPr>
            <w:tcW w:w="840" w:type="dxa"/>
            <w:vMerge w:val="restart"/>
            <w:textDirection w:val="tbRlV"/>
            <w:vAlign w:val="center"/>
          </w:tcPr>
          <w:p>
            <w:pPr>
              <w:pStyle w:val="0"/>
              <w:ind w:left="113" w:right="113"/>
              <w:jc w:val="center"/>
              <w:rPr>
                <w:rFonts w:hint="default"/>
                <w:color w:val="000000"/>
                <w:spacing w:val="5"/>
              </w:rPr>
            </w:pPr>
            <w:r>
              <w:rPr>
                <w:rFonts w:hint="eastAsia"/>
                <w:color w:val="000000"/>
              </w:rPr>
              <w:t>に責任を有する役員を含</w:t>
            </w:r>
            <w:r>
              <w:rPr>
                <w:rFonts w:hint="eastAsia"/>
                <w:color w:val="000000"/>
                <w:spacing w:val="5"/>
              </w:rPr>
              <w:t>む。）の欠格条項</w:t>
            </w:r>
          </w:p>
          <w:p>
            <w:pPr>
              <w:pStyle w:val="0"/>
              <w:ind w:left="113" w:right="113"/>
              <w:jc w:val="center"/>
              <w:rPr>
                <w:rFonts w:hint="default"/>
                <w:color w:val="000000"/>
              </w:rPr>
            </w:pPr>
            <w:r>
              <w:rPr>
                <w:rFonts w:hint="eastAsia"/>
                <w:color w:val="000000"/>
              </w:rPr>
              <w:t>申</w:t>
            </w:r>
            <w:r>
              <w:rPr>
                <w:rFonts w:hint="eastAsia"/>
                <w:color w:val="000000"/>
                <w:spacing w:val="6"/>
              </w:rPr>
              <w:t>請者（法人にあつては、</w:t>
            </w:r>
            <w:r>
              <w:rPr>
                <w:rFonts w:hint="eastAsia"/>
                <w:color w:val="000000"/>
              </w:rPr>
              <w:t>薬事に関する業務</w:t>
            </w:r>
          </w:p>
        </w:tc>
        <w:tc>
          <w:tcPr>
            <w:tcW w:w="480" w:type="dxa"/>
            <w:vAlign w:val="center"/>
          </w:tcPr>
          <w:p>
            <w:pPr>
              <w:pStyle w:val="0"/>
              <w:ind w:left="-113" w:right="-113"/>
              <w:jc w:val="center"/>
              <w:rPr>
                <w:rFonts w:hint="default"/>
                <w:color w:val="000000"/>
              </w:rPr>
            </w:pPr>
            <w:r>
              <w:rPr>
                <w:rFonts w:hint="default"/>
                <w:color w:val="000000"/>
              </w:rPr>
              <w:t>(1)</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条第１項の規定に</w:t>
            </w:r>
            <w:r>
              <w:rPr>
                <w:rFonts w:hint="eastAsia"/>
                <w:color w:val="000000"/>
                <w:spacing w:val="-2"/>
              </w:rPr>
              <w:t>より許可を取り消さ</w:t>
            </w:r>
            <w:r>
              <w:rPr>
                <w:rFonts w:hint="eastAsia"/>
                <w:color w:val="000000"/>
              </w:rPr>
              <w:t>れ、取消しの日から３年を経過していない者　</w:t>
            </w:r>
          </w:p>
        </w:tc>
        <w:tc>
          <w:tcPr>
            <w:tcW w:w="1299" w:type="dxa"/>
            <w:vAlign w:val="top"/>
          </w:tcPr>
          <w:p>
            <w:pPr>
              <w:pStyle w:val="0"/>
              <w:rPr>
                <w:rFonts w:hint="default"/>
                <w:color w:val="000000"/>
              </w:rPr>
            </w:pPr>
          </w:p>
        </w:tc>
      </w:tr>
      <w:tr>
        <w:trPr>
          <w:cantSplit/>
          <w:trHeight w:val="561" w:hRule="exact"/>
        </w:trPr>
        <w:tc>
          <w:tcPr>
            <w:tcW w:w="840" w:type="dxa"/>
            <w:vMerge w:val="continue"/>
            <w:textDirection w:val="tbRlV"/>
            <w:vAlign w:val="center"/>
          </w:tcPr>
          <w:p>
            <w:pPr>
              <w:pStyle w:val="0"/>
              <w:spacing w:line="240" w:lineRule="exact"/>
              <w:ind w:left="60" w:right="60"/>
              <w:jc w:val="center"/>
              <w:rPr>
                <w:rFonts w:hint="default"/>
                <w:color w:val="000000"/>
              </w:rPr>
            </w:pPr>
          </w:p>
        </w:tc>
        <w:tc>
          <w:tcPr>
            <w:tcW w:w="480" w:type="dxa"/>
            <w:vAlign w:val="center"/>
          </w:tcPr>
          <w:p>
            <w:pPr>
              <w:pStyle w:val="0"/>
              <w:spacing w:before="60" w:beforeLines="0" w:beforeAutospacing="0"/>
              <w:ind w:left="-113" w:right="-113"/>
              <w:jc w:val="center"/>
              <w:rPr>
                <w:rFonts w:hint="default"/>
                <w:color w:val="000000"/>
              </w:rPr>
            </w:pPr>
            <w:r>
              <w:rPr>
                <w:rFonts w:hint="default"/>
                <w:color w:val="000000"/>
              </w:rPr>
              <w:t>(2)</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w:t>
            </w:r>
          </w:p>
        </w:tc>
        <w:tc>
          <w:tcPr>
            <w:tcW w:w="1299" w:type="dxa"/>
            <w:vAlign w:val="top"/>
          </w:tcPr>
          <w:p>
            <w:pPr>
              <w:pStyle w:val="0"/>
              <w:rPr>
                <w:rFonts w:hint="default"/>
                <w:color w:val="000000"/>
              </w:rPr>
            </w:pPr>
          </w:p>
        </w:tc>
      </w:tr>
      <w:tr>
        <w:trPr>
          <w:cantSplit/>
          <w:trHeight w:val="725"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(3)</w:t>
            </w:r>
          </w:p>
        </w:tc>
        <w:tc>
          <w:tcPr>
            <w:tcW w:w="5886" w:type="dxa"/>
            <w:gridSpan w:val="3"/>
            <w:vAlign w:val="center"/>
          </w:tcPr>
          <w:p>
            <w:pPr>
              <w:pStyle w:val="0"/>
              <w:wordWrap w:val="0"/>
              <w:overflowPunct w:val="0"/>
              <w:autoSpaceDE w:val="0"/>
              <w:autoSpaceDN w:val="0"/>
              <w:spacing w:before="60" w:beforeLines="0" w:beforeAutospacing="0"/>
              <w:rPr>
                <w:rFonts w:hint="default"/>
                <w:color w:val="000000"/>
              </w:rPr>
            </w:pP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1299" w:type="dxa"/>
            <w:vAlign w:val="top"/>
          </w:tcPr>
          <w:p>
            <w:pPr>
              <w:pStyle w:val="0"/>
              <w:rPr>
                <w:rFonts w:hint="default"/>
                <w:color w:val="000000"/>
              </w:rPr>
            </w:pPr>
          </w:p>
        </w:tc>
      </w:tr>
      <w:tr>
        <w:trPr>
          <w:cantSplit/>
          <w:trHeight w:val="860"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(4)</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1299" w:type="dxa"/>
            <w:vAlign w:val="top"/>
          </w:tcPr>
          <w:p>
            <w:pPr>
              <w:pStyle w:val="0"/>
              <w:rPr>
                <w:rFonts w:hint="default"/>
                <w:color w:val="000000"/>
              </w:rPr>
            </w:pPr>
          </w:p>
        </w:tc>
      </w:tr>
      <w:tr>
        <w:trPr>
          <w:cantSplit/>
          <w:trHeight w:val="561"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(5)</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麻薬、大麻、あへん又は覚醒剤の中毒者</w:t>
            </w:r>
          </w:p>
        </w:tc>
        <w:tc>
          <w:tcPr>
            <w:tcW w:w="1299" w:type="dxa"/>
            <w:vAlign w:val="top"/>
          </w:tcPr>
          <w:p>
            <w:pPr>
              <w:pStyle w:val="0"/>
              <w:rPr>
                <w:rFonts w:hint="default"/>
                <w:color w:val="000000"/>
              </w:rPr>
            </w:pPr>
          </w:p>
        </w:tc>
      </w:tr>
      <w:tr>
        <w:trPr>
          <w:cantSplit/>
          <w:trHeight w:val="853"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(6)</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vAlign w:val="top"/>
          </w:tcPr>
          <w:p>
            <w:pPr>
              <w:pStyle w:val="0"/>
              <w:rPr>
                <w:rFonts w:hint="default"/>
                <w:color w:val="000000"/>
              </w:rPr>
            </w:pPr>
          </w:p>
        </w:tc>
      </w:tr>
      <w:tr>
        <w:trPr>
          <w:cantSplit/>
          <w:trHeight w:val="567"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(7)</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卸売販売業者の業務を適切に行うことができる知識及び経験を有すると認められない者</w:t>
            </w:r>
          </w:p>
        </w:tc>
        <w:tc>
          <w:tcPr>
            <w:tcW w:w="1299" w:type="dxa"/>
            <w:vAlign w:val="top"/>
          </w:tcPr>
          <w:p>
            <w:pPr>
              <w:pStyle w:val="0"/>
              <w:rPr>
                <w:rFonts w:hint="default"/>
                <w:color w:val="000000"/>
              </w:rPr>
            </w:pPr>
          </w:p>
        </w:tc>
      </w:tr>
      <w:tr>
        <w:trPr>
          <w:trHeight w:val="866" w:hRule="exact"/>
        </w:trPr>
        <w:tc>
          <w:tcPr>
            <w:tcW w:w="3402" w:type="dxa"/>
            <w:gridSpan w:val="4"/>
            <w:vAlign w:val="center"/>
          </w:tcPr>
          <w:p>
            <w:pPr>
              <w:pStyle w:val="0"/>
              <w:jc w:val="distribute"/>
              <w:rPr>
                <w:rFonts w:hint="default"/>
                <w:color w:val="000000"/>
              </w:rPr>
            </w:pPr>
            <w:r>
              <w:rPr>
                <w:rFonts w:hint="eastAsia"/>
                <w:color w:val="000000"/>
              </w:rPr>
              <w:t>備考</w:t>
            </w:r>
          </w:p>
        </w:tc>
        <w:tc>
          <w:tcPr>
            <w:tcW w:w="5103" w:type="dxa"/>
            <w:gridSpan w:val="2"/>
            <w:vAlign w:val="top"/>
          </w:tcPr>
          <w:p>
            <w:pPr>
              <w:pStyle w:val="0"/>
              <w:spacing w:line="220" w:lineRule="exact"/>
              <w:jc w:val="left"/>
              <w:rPr>
                <w:rFonts w:hint="eastAsia"/>
              </w:rPr>
            </w:pPr>
            <w:r>
              <w:rPr>
                <w:rFonts w:hint="eastAsia"/>
              </w:rPr>
              <w:t>○兼営事業：</w:t>
            </w:r>
          </w:p>
          <w:p>
            <w:pPr>
              <w:pStyle w:val="0"/>
              <w:spacing w:line="220" w:lineRule="exact"/>
              <w:jc w:val="left"/>
              <w:rPr>
                <w:rFonts w:hint="eastAsia"/>
              </w:rPr>
            </w:pPr>
            <w:r>
              <w:rPr>
                <w:rFonts w:hint="eastAsia"/>
              </w:rPr>
              <w:t>○当該営業所にて管理医療機器の販売業・貸与業を</w:t>
            </w:r>
          </w:p>
          <w:p>
            <w:pPr>
              <w:pStyle w:val="0"/>
              <w:ind w:firstLine="210" w:firstLineChars="100"/>
              <w:rPr>
                <w:rFonts w:hint="default"/>
                <w:color w:val="000000"/>
              </w:rPr>
            </w:pPr>
            <w:r>
              <w:rPr>
                <w:rFonts w:hint="eastAsia"/>
              </w:rPr>
              <w:t>（併せ行う・行わない）</w:t>
            </w:r>
          </w:p>
        </w:tc>
      </w:tr>
    </w:tbl>
    <w:p>
      <w:pPr>
        <w:pStyle w:val="0"/>
        <w:wordWrap w:val="0"/>
        <w:autoSpaceDE w:val="0"/>
        <w:autoSpaceDN w:val="0"/>
        <w:ind w:firstLine="840" w:firstLineChars="400"/>
        <w:rPr>
          <w:rFonts w:hint="default"/>
          <w:color w:val="000000"/>
        </w:rPr>
      </w:pPr>
      <w:r>
        <w:rPr>
          <w:rFonts w:hint="eastAsia"/>
          <w:color w:val="000000"/>
        </w:rPr>
        <w:t>上記により、卸売販売業の許可を申請します。</w:t>
      </w:r>
    </w:p>
    <w:p>
      <w:pPr>
        <w:pStyle w:val="0"/>
        <w:ind w:firstLine="1540" w:firstLineChars="700"/>
        <w:rPr>
          <w:rFonts w:hint="default"/>
          <w:sz w:val="22"/>
        </w:rPr>
      </w:pPr>
      <w:r>
        <w:rPr>
          <w:rFonts w:hint="eastAsia"/>
          <w:sz w:val="22"/>
        </w:rPr>
        <w:t>年　　　月　　　日</w:t>
      </w:r>
    </w:p>
    <w:p>
      <w:pPr>
        <w:pStyle w:val="0"/>
        <w:ind w:firstLine="2940" w:firstLineChars="1400"/>
        <w:rPr>
          <w:rFonts w:hint="default"/>
        </w:rPr>
      </w:pPr>
      <w:r>
        <w:rPr>
          <w:rFonts w:hint="default"/>
        </w:rPr>
        <w:pict>
          <v:shapetype id="_x0000_t202" coordsize="21600,21600" o:spt="202" path="m,l,21600r21600,l21600,xe">
            <v:stroke joinstyle="miter"/>
            <v:path gradientshapeok="t" o:connecttype="rect"/>
          </v:shapetype>
          <v:shape id="_x0000_s1026" style="margin-top:13.65pt;mso-position-vertical-relative:text;mso-position-horizontal-relative:text;position:absolute;height:21.35pt;width:84pt;margin-left:150pt;z-index:4;" filled="f" stroked="f" o:spt="202" type="#_x0000_t202">
            <v:fill/>
            <v:stroke joinstyle="miter"/>
            <v:textbox style="layout-flow:horizontal;mso-fit-shape-to-text:t;" inset="0.24999999999999994mm,0.24694444444444438mm,0.24999999999999994mm,0.24694444444444438mm">
              <w:txbxContent>
                <w:p>
                  <w:pPr>
                    <w:pStyle w:val="0"/>
                    <w:spacing w:line="200" w:lineRule="exact"/>
                    <w:rPr>
                      <w:rFonts w:hint="default"/>
                      <w:sz w:val="18"/>
                    </w:rPr>
                  </w:pPr>
                  <w:r>
                    <w:rPr>
                      <w:rFonts w:hint="eastAsia"/>
                      <w:sz w:val="18"/>
                    </w:rPr>
                    <w:t>法人にあつては、主</w:t>
                  </w:r>
                </w:p>
                <w:p>
                  <w:pPr>
                    <w:pStyle w:val="0"/>
                    <w:spacing w:line="200" w:lineRule="exact"/>
                    <w:rPr>
                      <w:rFonts w:hint="default"/>
                      <w:sz w:val="18"/>
                    </w:rPr>
                  </w:pPr>
                  <w:r>
                    <w:rPr>
                      <w:rFonts w:hint="eastAsia"/>
                      <w:sz w:val="18"/>
                    </w:rPr>
                    <w:t>たる事務所の所在地</w:t>
                  </w:r>
                </w:p>
              </w:txbxContent>
            </v:textbox>
            <v:imagedata o:title=""/>
            <w10:wrap type="none" anchorx="text" anchory="text"/>
          </v:shape>
        </w:pict>
      </w: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4.35pt;mso-position-vertical-relative:text;mso-position-horizontal-relative:text;position:absolute;height:21.25pt;width:93.5pt;margin-left:144pt;z-index:2;" filled="f" stroked="t" o:spt="185" type="#_x0000_t185">
            <v:fill/>
            <v:textbox style="layout-flow:horizontal;" inset="2.0637499999999998mm,0.24694444444444438mm,2.0637499999999998mm,0.24694444444444438mm"/>
            <v:imagedata o:title=""/>
            <w10:wrap type="none" anchorx="text" anchory="text"/>
          </v:shape>
        </w:pict>
      </w:r>
      <w:r>
        <w:rPr>
          <w:rFonts w:hint="eastAsia"/>
        </w:rPr>
        <w:t>　住　　　　所</w:t>
      </w:r>
    </w:p>
    <w:p>
      <w:pPr>
        <w:pStyle w:val="0"/>
        <w:rPr>
          <w:rFonts w:hint="default"/>
        </w:rPr>
      </w:pPr>
    </w:p>
    <w:p>
      <w:pPr>
        <w:pStyle w:val="0"/>
        <w:rPr>
          <w:rFonts w:hint="default"/>
        </w:rPr>
      </w:pPr>
    </w:p>
    <w:p>
      <w:pPr>
        <w:pStyle w:val="0"/>
        <w:spacing w:line="220" w:lineRule="exact"/>
        <w:ind w:firstLine="3120" w:firstLineChars="1300"/>
        <w:rPr>
          <w:rFonts w:hint="default"/>
        </w:rPr>
      </w:pPr>
      <w:r>
        <w:rPr>
          <w:rFonts w:hint="default"/>
          <w:sz w:val="24"/>
        </w:rPr>
        <w:pict>
          <v:shapetype id="_x0000_t202" coordsize="21600,21600" o:spt="202" path="m,l,21600r21600,l21600,xe">
            <v:stroke joinstyle="miter"/>
            <v:path gradientshapeok="t" o:connecttype="rect"/>
          </v:shapetype>
          <v:shape id="_x0000_s1028" style="margin-top:7.15pt;mso-position-vertical-relative:text;mso-position-horizontal-relative:text;position:absolute;height:24pt;width:24pt;margin-left:445.5pt;z-index:6;" filled="f" stroked="f" o:spt="202" type="#_x0000_t202">
            <v:fill/>
            <v:stroke joinstyle="miter"/>
            <v:textbox style="layout-flow:horizontal;" inset="2.0637499999999998mm,0.24694444444444438mm,2.0637499999999998mm,0.24694444444444438mm">
              <w:txbxContent>
                <w:p>
                  <w:pPr>
                    <w:pStyle w:val="0"/>
                    <w:jc w:val="center"/>
                    <w:rPr>
                      <w:rFonts w:hint="default"/>
                    </w:rPr>
                  </w:pPr>
                </w:p>
              </w:txbxContent>
            </v:textbox>
            <v:imagedata o:title=""/>
            <w10:wrap type="none" anchorx="text" anchory="text"/>
          </v:shape>
        </w:pict>
      </w:r>
      <w:r>
        <w:rPr>
          <w:rFonts w:hint="eastAsia"/>
        </w:rPr>
        <w:t>氏　　　　名</w:t>
      </w:r>
    </w:p>
    <w:p>
      <w:pPr>
        <w:pStyle w:val="0"/>
        <w:spacing w:line="220" w:lineRule="exact"/>
        <w:rPr>
          <w:rFonts w:hint="default"/>
        </w:rPr>
      </w:pPr>
      <w:r>
        <w:rPr>
          <w:rFonts w:hint="default"/>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style="margin-top:3.35pt;mso-position-vertical-relative:text;mso-position-horizontal-relative:text;position:absolute;height:21.25pt;width:93.5pt;margin-left:144.75pt;z-index:3;" filled="f" stroked="t" o:spt="185" type="#_x0000_t185">
            <v:fill/>
            <v:textbox style="layout-flow:horizontal;" inset="2.0637499999999998mm,0.24694444444444438mm,2.0637499999999998mm,0.24694444444444438mm"/>
            <v:imagedata o:title=""/>
            <w10:wrap type="none" anchorx="text" anchory="text"/>
          </v:shape>
        </w:pict>
      </w:r>
      <w:r>
        <w:rPr>
          <w:rFonts w:hint="default"/>
        </w:rPr>
        <w:pict>
          <v:shapetype id="_x0000_t202" coordsize="21600,21600" o:spt="202" path="m,l,21600r21600,l21600,xe">
            <v:stroke joinstyle="miter"/>
            <v:path gradientshapeok="t" o:connecttype="rect"/>
          </v:shapetype>
          <v:shape id="_x0000_s1030" style="margin-top:2.6pt;mso-position-vertical-relative:text;mso-position-horizontal-relative:text;position:absolute;height:21.35pt;width:84pt;margin-left:150pt;z-index:5;" filled="f" stroked="f" o:spt="202" type="#_x0000_t202">
            <v:fill/>
            <v:stroke joinstyle="miter"/>
            <v:textbox style="layout-flow:horizontal;mso-fit-shape-to-text:t;" inset="0.24999999999999994mm,0.24694444444444438mm,0.24999999999999994mm,0.24694444444444438mm">
              <w:txbxContent>
                <w:p>
                  <w:pPr>
                    <w:pStyle w:val="0"/>
                    <w:spacing w:line="200" w:lineRule="exact"/>
                    <w:rPr>
                      <w:rFonts w:hint="default"/>
                      <w:sz w:val="18"/>
                    </w:rPr>
                  </w:pPr>
                  <w:r>
                    <w:rPr>
                      <w:rFonts w:hint="eastAsia"/>
                      <w:sz w:val="18"/>
                    </w:rPr>
                    <w:t>法人にあつては、名</w:t>
                  </w:r>
                </w:p>
                <w:p>
                  <w:pPr>
                    <w:pStyle w:val="0"/>
                    <w:spacing w:line="200" w:lineRule="exact"/>
                    <w:rPr>
                      <w:rFonts w:hint="default"/>
                      <w:sz w:val="18"/>
                    </w:rPr>
                  </w:pPr>
                  <w:r>
                    <w:rPr>
                      <w:rFonts w:hint="eastAsia"/>
                      <w:sz w:val="18"/>
                    </w:rPr>
                    <w:t>称及び代表者の氏名</w:t>
                  </w:r>
                </w:p>
              </w:txbxContent>
            </v:textbox>
            <v:imagedata o:title=""/>
            <w10:wrap type="none" anchorx="text" anchory="text"/>
          </v:shape>
        </w:pict>
      </w:r>
    </w:p>
    <w:p>
      <w:pPr>
        <w:pStyle w:val="0"/>
        <w:wordWrap w:val="0"/>
        <w:overflowPunct w:val="0"/>
        <w:autoSpaceDE w:val="0"/>
        <w:autoSpaceDN w:val="0"/>
        <w:rPr>
          <w:rFonts w:hint="default"/>
          <w:color w:val="000000"/>
        </w:rPr>
      </w:pPr>
    </w:p>
    <w:p>
      <w:pPr>
        <w:pStyle w:val="0"/>
        <w:spacing w:line="260" w:lineRule="exact"/>
        <w:ind w:firstLine="958" w:firstLineChars="143"/>
        <w:rPr>
          <w:rFonts w:hint="default"/>
          <w:kern w:val="0"/>
        </w:rPr>
      </w:pPr>
      <w:bookmarkStart w:id="0" w:name="_GoBack"/>
      <w:bookmarkEnd w:id="0"/>
    </w:p>
    <w:p>
      <w:pPr>
        <w:pStyle w:val="0"/>
        <w:spacing w:line="260" w:lineRule="exact"/>
        <w:rPr>
          <w:rFonts w:hint="default"/>
        </w:rPr>
      </w:pPr>
      <w:r>
        <w:rPr>
          <w:rFonts w:hint="eastAsia"/>
          <w:kern w:val="0"/>
        </w:rPr>
        <w:t>　　　　　旭川市保健所長　　　殿</w:t>
      </w:r>
    </w:p>
    <w:p>
      <w:pPr>
        <w:pStyle w:val="0"/>
        <w:spacing w:line="240" w:lineRule="exact"/>
        <w:ind w:firstLine="945" w:firstLineChars="450"/>
        <w:rPr>
          <w:rFonts w:hint="default"/>
          <w:color w:val="000000"/>
        </w:rPr>
      </w:pPr>
      <w:r>
        <w:rPr>
          <w:rFonts w:hint="eastAsia"/>
        </w:rPr>
        <w:t>　　　　　　　　　　　　　　　　　　　　　　　電話番号　　　（　　　　）</w:t>
      </w:r>
    </w:p>
    <w:p>
      <w:pPr>
        <w:pStyle w:val="0"/>
        <w:wordWrap w:val="0"/>
        <w:spacing w:line="240" w:lineRule="exact"/>
        <w:jc w:val="right"/>
        <w:rPr>
          <w:rFonts w:hint="default"/>
        </w:rPr>
      </w:pPr>
      <w:r>
        <w:rPr>
          <w:rFonts w:hint="eastAsia"/>
        </w:rPr>
        <w:t xml:space="preserve">  </w:t>
      </w:r>
      <w:r>
        <w:rPr>
          <w:rFonts w:hint="default"/>
        </w:rPr>
        <w:t xml:space="preserve">                                            </w:t>
      </w:r>
      <w:r>
        <w:rPr>
          <w:rFonts w:hint="eastAsia"/>
        </w:rPr>
        <w:t>　　　担当者名</w:t>
      </w:r>
      <w:r>
        <w:rPr>
          <w:rFonts w:hint="eastAsia"/>
        </w:rPr>
        <w:t xml:space="preserve"> </w:t>
      </w:r>
      <w:r>
        <w:rPr>
          <w:rFonts w:hint="eastAsia"/>
        </w:rPr>
        <w:t>　　　　　　　　　　　　　　　　　</w:t>
      </w:r>
    </w:p>
    <w:p>
      <w:pPr>
        <w:pStyle w:val="0"/>
        <w:spacing w:line="240" w:lineRule="exact"/>
        <w:ind w:left="210" w:hanging="210" w:hangingChars="100"/>
        <w:jc w:val="center"/>
        <w:rPr>
          <w:rFonts w:hint="default"/>
          <w:color w:val="000000"/>
        </w:rPr>
      </w:pPr>
      <w:r>
        <w:rPr>
          <w:rFonts w:hint="default"/>
          <w:color w:val="000000"/>
        </w:rPr>
        <w:br w:type="page"/>
      </w:r>
    </w:p>
    <w:p>
      <w:pPr>
        <w:pStyle w:val="0"/>
        <w:spacing w:line="240" w:lineRule="exact"/>
        <w:ind w:left="210" w:hanging="210" w:hangingChars="100"/>
        <w:jc w:val="center"/>
        <w:rPr>
          <w:rFonts w:hint="eastAsia"/>
          <w:color w:val="000000"/>
        </w:rPr>
      </w:pPr>
    </w:p>
    <w:p>
      <w:pPr>
        <w:pStyle w:val="0"/>
        <w:wordWrap w:val="0"/>
        <w:autoSpaceDE w:val="0"/>
        <w:autoSpaceDN w:val="0"/>
        <w:spacing w:before="120" w:beforeLines="0" w:beforeAutospacing="0" w:after="120" w:afterLines="0" w:afterAutospacing="0"/>
        <w:ind w:firstLine="420" w:firstLineChars="200"/>
        <w:rPr>
          <w:rFonts w:hint="default"/>
          <w:color w:val="000000"/>
        </w:rPr>
      </w:pPr>
      <w:r>
        <w:rPr>
          <w:rFonts w:hint="eastAsia"/>
          <w:color w:val="000000"/>
        </w:rPr>
        <w:t>（注意）</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１　用紙の大きさは、Ａ４とすること。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３　営業所の構造設備の概要欄にその記載事項の全てを記載することができないときは、同欄に「別紙のとおり」と記載し、別紙を添付すること。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４　医薬品の取扱品目欄には、全般的に取り扱う場合は推定による販売品目数を、特定品目群のみを取り扱う場合はその特定品目群の名称及び推定による販売品目数を記載すること。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５　営業所管理者の資格欄には、薬剤師であるときはその者の薬剤師名簿の登録番号及び登録年月日を、薬剤師以外の者であるときはその者が第</w:t>
      </w:r>
      <w:r>
        <w:rPr>
          <w:rFonts w:hint="default"/>
          <w:color w:val="000000"/>
        </w:rPr>
        <w:t>154</w:t>
      </w:r>
      <w:r>
        <w:rPr>
          <w:rFonts w:hint="eastAsia"/>
          <w:color w:val="000000"/>
        </w:rPr>
        <w:t>条各号のいずれに該当するかを記載すること。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６　兼営事業の種類欄には、当該営業所において他の業務を併せ行うときはその業務の種類を記載し、ないときは「なし」と記載すること。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７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８　申請者の欠格条項の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sectPr>
      <w:pgSz w:w="11907" w:h="16839"/>
      <w:pgMar w:top="720" w:right="720" w:bottom="720" w:left="720"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17</Words>
  <Characters>1209</Characters>
  <Application>JUST Note</Application>
  <Lines>419</Lines>
  <Paragraphs>60</Paragraphs>
  <CharactersWithSpaces>1373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imuyakumu036</cp:lastModifiedBy>
  <cp:lastPrinted>2020-11-20T06:45:00Z</cp:lastPrinted>
  <dcterms:created xsi:type="dcterms:W3CDTF">2020-08-14T06:17:00Z</dcterms:created>
  <dcterms:modified xsi:type="dcterms:W3CDTF">2022-06-13T08:13:15Z</dcterms:modified>
  <cp:revision>16</cp:revision>
</cp:coreProperties>
</file>