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420" w:leftChars="100" w:hanging="210" w:hangingChars="100"/>
        <w:rPr>
          <w:rFonts w:hint="default" w:ascii="BIZ UDPゴシック" w:hAnsi="BIZ UDPゴシック" w:eastAsia="BIZ UDPゴシック"/>
        </w:rPr>
      </w:pPr>
      <w:bookmarkStart w:id="0" w:name="_Hlk178069111"/>
      <w:bookmarkEnd w:id="0"/>
      <w:r>
        <w:rPr>
          <w:rFonts w:hint="default" w:ascii="BIZ UDPゴシック" w:hAnsi="BIZ UDPゴシック" w:eastAsia="BIZ UDPゴシック"/>
        </w:rPr>
        <mc:AlternateContent>
          <mc:Choice Requires="wpg">
            <w:drawing>
              <wp:anchor distT="0" distB="0" distL="114300" distR="114300" simplePos="0" relativeHeight="2" behindDoc="0" locked="0" layoutInCell="1" hidden="0" allowOverlap="1">
                <wp:simplePos x="0" y="0"/>
                <wp:positionH relativeFrom="margin">
                  <wp:posOffset>276225</wp:posOffset>
                </wp:positionH>
                <wp:positionV relativeFrom="paragraph">
                  <wp:posOffset>510540</wp:posOffset>
                </wp:positionV>
                <wp:extent cx="1889125" cy="590550"/>
                <wp:effectExtent l="635" t="635" r="635" b="10795"/>
                <wp:wrapNone/>
                <wp:docPr id="1026" name="グループ化 10"/>
                <a:graphic xmlns:a="http://schemas.openxmlformats.org/drawingml/2006/main">
                  <a:graphicData uri="http://schemas.microsoft.com/office/word/2010/wordprocessingGroup">
                    <wpg:wgp>
                      <wpg:cNvGrpSpPr/>
                      <wpg:grpSpPr>
                        <a:xfrm>
                          <a:off x="0" y="0"/>
                          <a:ext cx="1889125" cy="590550"/>
                          <a:chOff x="0" y="0"/>
                          <a:chExt cx="1222229" cy="386715"/>
                        </a:xfrm>
                      </wpg:grpSpPr>
                      <wps:wsp>
                        <wps:cNvPr id="1027" name="テキスト ボックス 8"/>
                        <wps:cNvSpPr txBox="1"/>
                        <wps:spPr>
                          <a:xfrm>
                            <a:off x="1031729" y="131780"/>
                            <a:ext cx="190627" cy="170903"/>
                          </a:xfrm>
                          <a:prstGeom prst="rect">
                            <a:avLst/>
                          </a:prstGeom>
                          <a:solidFill>
                            <a:sysClr val="window" lastClr="FFFFFF"/>
                          </a:solidFill>
                          <a:ln w="6350">
                            <a:noFill/>
                          </a:ln>
                        </wps:spPr>
                        <wps:txbx>
                          <w:txbxContent>
                            <w:p>
                              <w:pPr>
                                <w:pStyle w:val="0"/>
                                <w:snapToGrid w:val="0"/>
                                <w:rPr>
                                  <w:rFonts w:hint="default"/>
                                </w:rPr>
                              </w:pPr>
                              <w:r>
                                <w:rPr>
                                  <w:rFonts w:hint="eastAsia"/>
                                  <w:sz w:val="20"/>
                                </w:rPr>
                                <w:t>殿</w:t>
                              </w:r>
                            </w:p>
                          </w:txbxContent>
                        </wps:txbx>
                        <wps:bodyPr rot="0" vertOverflow="overflow" horzOverflow="overflow" wrap="square" lIns="0" tIns="0" rIns="0" bIns="0" numCol="1" spcCol="0" rtlCol="0" fromWordArt="0" anchor="t" anchorCtr="0" forceAA="0" compatLnSpc="1"/>
                      </wps:wsp>
                      <wps:wsp>
                        <wps:cNvPr id="1028" name="大かっこ 1991668576"/>
                        <wps:cNvSpPr>
                          <a:spLocks noChangeArrowheads="1"/>
                        </wps:cNvSpPr>
                        <wps:spPr>
                          <a:xfrm>
                            <a:off x="0" y="0"/>
                            <a:ext cx="962084" cy="386715"/>
                          </a:xfrm>
                          <a:prstGeom prst="bracketPair">
                            <a:avLst>
                              <a:gd name="adj" fmla="val 16667"/>
                            </a:avLst>
                          </a:prstGeom>
                          <a:noFill/>
                          <a:ln w="9525">
                            <a:solidFill>
                              <a:srgbClr val="000000"/>
                            </a:solidFill>
                            <a:round/>
                            <a:headEnd/>
                            <a:tailEnd/>
                          </a:ln>
                        </wps:spPr>
                        <wps:bodyPr/>
                      </wps:wsp>
                    </wpg:wgp>
                  </a:graphicData>
                </a:graphic>
              </wp:anchor>
            </w:drawing>
          </mc:Choice>
          <mc:Fallback>
            <w:pict>
              <v:group id="グループ化 10" style="mso-wrap-distance-right:9pt;mso-wrap-distance-bottom:0pt;margin-top:40.200000000000003pt;mso-position-vertical-relative:text;mso-position-horizontal-relative:margin;position:absolute;height:46.5pt;mso-wrap-distance-top:0pt;width:148.75pt;mso-wrap-distance-left:9pt;margin-left:21.75pt;z-index:2;" coordsize="1222229,386715" coordorigin="0,0" o:spid="_x0000_s1026" o:allowincell="t" o:allowoverlap="t">
                <v:shapetype id="_x0000_t202" coordsize="21600,21600" o:spt="202" path="m,l,21600r21600,l21600,xe">
                  <v:stroke joinstyle="miter"/>
                  <v:path gradientshapeok="t" o:connecttype="rect"/>
                </v:shapetype>
                <v:shape id="テキスト ボックス 8" style="height:170903;width:190627;top:131780;left:1031729;position:absolute;" o:spid="_x0000_s1027" filled="t" fillcolor="#ffffff" stroked="f" strokeweight="0.5pt" o:spt="202" type="#_x0000_t202">
                  <v:fill/>
                  <v:textbox style="layout-flow:horizontal;" inset="0mm,0mm,0mm,0mm">
                    <w:txbxContent>
                      <w:p>
                        <w:pPr>
                          <w:pStyle w:val="0"/>
                          <w:snapToGrid w:val="0"/>
                          <w:rPr>
                            <w:rFonts w:hint="default"/>
                          </w:rPr>
                        </w:pPr>
                        <w:r>
                          <w:rPr>
                            <w:rFonts w:hint="eastAsia"/>
                            <w:sz w:val="20"/>
                          </w:rPr>
                          <w:t>殿</w:t>
                        </w:r>
                      </w:p>
                    </w:txbxContent>
                  </v:textbox>
                  <v:imagedata o:title=""/>
                  <w10:wrap type="none" anchorx="margin"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91668576" style="height:386715;width:962084;top:0;left:0;position:absolute;" o:spid="_x0000_s1028" filled="f" stroked="t" strokecolor="#000000" strokeweight="0.75pt" o:spt="185" type="#_x0000_t185" adj="3600">
                  <v:fill/>
                  <v:stroke filltype="solid"/>
                  <v:textbox style="layout-flow:horizontal;"/>
                  <v:imagedata o:title=""/>
                  <w10:wrap type="none" anchorx="margin" anchory="text"/>
                </v:shape>
                <w10:wrap type="none" anchorx="margin" anchory="text"/>
              </v:group>
            </w:pict>
          </mc:Fallback>
        </mc:AlternateContent>
      </w:r>
      <w:r>
        <w:rPr>
          <w:rFonts w:hint="default"/>
        </w:rPr>
        <mc:AlternateContent>
          <mc:Choice Requires="wps">
            <w:drawing>
              <wp:inline distT="0" distB="0" distL="0" distR="0">
                <wp:extent cx="5645785" cy="8303895"/>
                <wp:effectExtent l="0" t="0" r="635" b="635"/>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645785" cy="8303895"/>
                        </a:xfrm>
                        <a:prstGeom prst="rect">
                          <a:avLst/>
                        </a:prstGeom>
                        <a:solidFill>
                          <a:srgbClr val="FFFFFF"/>
                        </a:solidFill>
                        <a:ln w="9525">
                          <a:noFill/>
                          <a:miter lim="800000"/>
                          <a:headEnd/>
                          <a:tailEnd/>
                        </a:ln>
                      </wps:spPr>
                      <wps:txbx>
                        <w:txbxContent>
                          <w:p>
                            <w:pPr>
                              <w:pStyle w:val="0"/>
                              <w:jc w:val="left"/>
                              <w:rPr>
                                <w:rFonts w:hint="default" w:ascii="ＭＳ 明朝" w:hAnsi="ＭＳ 明朝"/>
                                <w:spacing w:val="-4"/>
                                <w:kern w:val="0"/>
                              </w:rPr>
                            </w:pPr>
                            <w:r>
                              <w:rPr>
                                <w:rFonts w:hint="eastAsia" w:ascii="ＭＳ 明朝" w:hAnsi="ＭＳ 明朝"/>
                                <w:spacing w:val="-4"/>
                                <w:kern w:val="0"/>
                              </w:rPr>
                              <w:t>別記様式第九号（第三十二条関係）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snapToGrid w:val="0"/>
                              <w:ind w:right="10" w:rightChars="5" w:firstLine="200" w:firstLineChars="100"/>
                              <w:jc w:val="left"/>
                              <w:outlineLvl w:val="0"/>
                              <w:rPr>
                                <w:rFonts w:hint="default"/>
                                <w:sz w:val="20"/>
                              </w:rPr>
                            </w:pPr>
                            <w:r>
                              <w:rPr>
                                <w:rFonts w:hint="eastAsia"/>
                                <w:sz w:val="20"/>
                              </w:rPr>
                              <w:t>　</w:t>
                            </w: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4"/>
                              </w:rPr>
                              <w:t>認定事業者住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9"/>
                              </w:rPr>
                              <w:t>認定事業者住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12"/>
                              </w:rPr>
                              <w:t>代表者氏</w:t>
                            </w:r>
                            <w:r>
                              <w:rPr>
                                <w:rFonts w:hint="eastAsia" w:ascii="ＭＳ 明朝" w:hAnsi="ＭＳ 明朝"/>
                                <w:kern w:val="0"/>
                                <w:fitText w:val="2642" w:id="12"/>
                              </w:rPr>
                              <w:t>名</w:t>
                            </w:r>
                          </w:p>
                          <w:p>
                            <w:pPr>
                              <w:pStyle w:val="0"/>
                              <w:autoSpaceDE w:val="0"/>
                              <w:autoSpaceDN w:val="0"/>
                              <w:ind w:right="10" w:rightChars="5" w:firstLine="5954" w:firstLineChars="2977"/>
                              <w:outlineLvl w:val="0"/>
                              <w:rPr>
                                <w:rFonts w:hint="default"/>
                                <w:sz w:val="20"/>
                              </w:rPr>
                            </w:pPr>
                          </w:p>
                          <w:p>
                            <w:pPr>
                              <w:pStyle w:val="0"/>
                              <w:autoSpaceDE w:val="0"/>
                              <w:autoSpaceDN w:val="0"/>
                              <w:spacing w:before="360" w:beforeLines="100" w:beforeAutospacing="0" w:line="300" w:lineRule="exact"/>
                              <w:ind w:right="10" w:rightChars="5"/>
                              <w:jc w:val="center"/>
                              <w:outlineLvl w:val="0"/>
                              <w:rPr>
                                <w:rFonts w:hint="default" w:ascii="ＭＳ 明朝" w:hAnsi="ＭＳ 明朝"/>
                                <w:spacing w:val="-1"/>
                                <w:kern w:val="0"/>
                              </w:rPr>
                            </w:pPr>
                            <w:r>
                              <w:rPr>
                                <w:rFonts w:hint="eastAsia" w:ascii="ＭＳ 明朝" w:hAnsi="ＭＳ 明朝"/>
                                <w:spacing w:val="-1"/>
                                <w:kern w:val="0"/>
                              </w:rPr>
                              <w:t>目的外使用に係る承認申請書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専用賃貸住宅の入居者を一定期間確保することができなかったため、国土交通省・厚生労働省関係住宅確保要配慮者に対する賃貸住宅の供給の促進に関する法律施行規則第</w:t>
                            </w:r>
                            <w:r>
                              <w:rPr>
                                <w:rFonts w:hint="eastAsia" w:ascii="ＭＳ 明朝" w:hAnsi="ＭＳ 明朝" w:eastAsia="ＭＳ 明朝"/>
                                <w:sz w:val="20"/>
                              </w:rPr>
                              <w:t>32</w:t>
                            </w:r>
                            <w:r>
                              <w:rPr>
                                <w:rFonts w:hint="eastAsia" w:ascii="ＭＳ 明朝" w:hAnsi="ＭＳ 明朝" w:eastAsia="ＭＳ 明朝"/>
                                <w:sz w:val="20"/>
                              </w:rPr>
                              <w:t>条の規定に基づき、住宅確保要配慮者の入居を阻害しない範囲で目的外使用することを申請します。</w:t>
                            </w:r>
                          </w:p>
                          <w:p>
                            <w:pPr>
                              <w:pStyle w:val="25"/>
                              <w:ind w:left="143" w:leftChars="68" w:right="90" w:rightChars="43" w:firstLine="220" w:firstLineChars="111"/>
                              <w:rPr>
                                <w:rFonts w:hint="default" w:ascii="ＭＳ 明朝" w:hAnsi="ＭＳ 明朝" w:eastAsia="ＭＳ 明朝"/>
                                <w:color w:val="000000" w:themeColor="text1"/>
                                <w:spacing w:val="-1"/>
                                <w:kern w:val="0"/>
                                <w:sz w:val="20"/>
                              </w:rPr>
                            </w:pPr>
                          </w:p>
                          <w:tbl>
                            <w:tblPr>
                              <w:tblStyle w:val="52"/>
                              <w:tblW w:w="8638" w:type="dxa"/>
                              <w:tblInd w:w="0" w:type="dxa"/>
                              <w:tblLayout w:type="fixed"/>
                              <w:tblLook w:firstRow="1" w:lastRow="0" w:firstColumn="1" w:lastColumn="0" w:noHBand="0" w:noVBand="1" w:val="04A0"/>
                            </w:tblPr>
                            <w:tblGrid>
                              <w:gridCol w:w="1413"/>
                              <w:gridCol w:w="1879"/>
                              <w:gridCol w:w="5346"/>
                            </w:tblGrid>
                            <w:tr>
                              <w:trPr>
                                <w:trHeight w:val="720" w:hRule="atLeast"/>
                              </w:trPr>
                              <w:tc>
                                <w:tcPr>
                                  <w:tcW w:w="329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70C0"/>
                                      <w:spacing w:val="-1"/>
                                      <w:kern w:val="0"/>
                                      <w:sz w:val="20"/>
                                    </w:rPr>
                                  </w:pPr>
                                  <w:r>
                                    <w:rPr>
                                      <w:rFonts w:hint="eastAsia" w:ascii="ＭＳ 明朝" w:hAnsi="ＭＳ 明朝"/>
                                      <w:spacing w:val="-1"/>
                                      <w:kern w:val="0"/>
                                      <w:sz w:val="20"/>
                                    </w:rPr>
                                    <w:t>認定番号</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70C0"/>
                                      <w:spacing w:val="-1"/>
                                      <w:kern w:val="0"/>
                                      <w:sz w:val="20"/>
                                    </w:rPr>
                                  </w:pPr>
                                </w:p>
                              </w:tc>
                            </w:tr>
                            <w:tr>
                              <w:trPr>
                                <w:trHeight w:val="1041" w:hRule="atLeast"/>
                              </w:trPr>
                              <w:tc>
                                <w:tcPr>
                                  <w:tcW w:w="1413" w:type="dxa"/>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住戸番号</w:t>
                                  </w:r>
                                </w:p>
                              </w:tc>
                              <w:tc>
                                <w:tcPr>
                                  <w:tcW w:w="18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sz w:val="20"/>
                                    </w:rPr>
                                  </w:pPr>
                                  <w:r>
                                    <w:rPr>
                                      <w:rFonts w:hint="eastAsia"/>
                                      <w:sz w:val="20"/>
                                    </w:rPr>
                                    <w:t>目的外使用を</w:t>
                                  </w:r>
                                </w:p>
                                <w:p>
                                  <w:pPr>
                                    <w:pStyle w:val="0"/>
                                    <w:autoSpaceDE w:val="0"/>
                                    <w:autoSpaceDN w:val="0"/>
                                    <w:jc w:val="center"/>
                                    <w:rPr>
                                      <w:rFonts w:hint="default"/>
                                      <w:sz w:val="20"/>
                                    </w:rPr>
                                  </w:pPr>
                                  <w:r>
                                    <w:rPr>
                                      <w:rFonts w:hint="eastAsia"/>
                                      <w:sz w:val="20"/>
                                    </w:rPr>
                                    <w:t>行う住戸の</w:t>
                                  </w:r>
                                </w:p>
                                <w:p>
                                  <w:pPr>
                                    <w:pStyle w:val="0"/>
                                    <w:autoSpaceDE w:val="0"/>
                                    <w:autoSpaceDN w:val="0"/>
                                    <w:jc w:val="center"/>
                                    <w:rPr>
                                      <w:rFonts w:hint="default" w:ascii="ＭＳ 明朝" w:hAnsi="ＭＳ 明朝"/>
                                      <w:color w:val="000000" w:themeColor="text1"/>
                                      <w:spacing w:val="-1"/>
                                      <w:kern w:val="0"/>
                                      <w:sz w:val="20"/>
                                    </w:rPr>
                                  </w:pPr>
                                  <w:r>
                                    <w:rPr>
                                      <w:rFonts w:hint="eastAsia"/>
                                      <w:sz w:val="20"/>
                                    </w:rPr>
                                    <w:t>空室期間</w:t>
                                  </w:r>
                                  <w:r>
                                    <w:rPr>
                                      <w:rFonts w:hint="eastAsia"/>
                                      <w:sz w:val="20"/>
                                      <w:vertAlign w:val="superscript"/>
                                    </w:rPr>
                                    <w:t>※</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firstLine="594" w:firstLineChars="300"/>
                                    <w:jc w:val="left"/>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年　　　月　　　日～　　　年　　　月　　　日</w:t>
                                  </w:r>
                                </w:p>
                                <w:p>
                                  <w:pPr>
                                    <w:pStyle w:val="0"/>
                                    <w:autoSpaceDE w:val="0"/>
                                    <w:autoSpaceDN w:val="0"/>
                                    <w:ind w:left="2" w:firstLine="28" w:firstLineChars="14"/>
                                    <w:jc w:val="right"/>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　　　　　か月間）</w:t>
                                  </w:r>
                                </w:p>
                              </w:tc>
                            </w:tr>
                            <w:tr>
                              <w:trPr>
                                <w:trHeight w:val="1041" w:hRule="atLeast"/>
                              </w:trPr>
                              <w:tc>
                                <w:tcPr>
                                  <w:tcW w:w="141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spacing w:val="-1"/>
                                      <w:kern w:val="0"/>
                                      <w:sz w:val="20"/>
                                    </w:rPr>
                                  </w:pPr>
                                </w:p>
                              </w:tc>
                              <w:tc>
                                <w:tcPr>
                                  <w:tcW w:w="18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20"/>
                                    </w:rPr>
                                    <w:t>定期建物賃貸借の契約期間</w:t>
                                  </w:r>
                                  <w:r>
                                    <w:rPr>
                                      <w:rFonts w:hint="eastAsia" w:ascii="ＭＳ 明朝" w:hAnsi="ＭＳ 明朝"/>
                                      <w:color w:val="000000" w:themeColor="text1"/>
                                      <w:spacing w:val="-1"/>
                                      <w:kern w:val="0"/>
                                      <w:sz w:val="20"/>
                                      <w:vertAlign w:val="superscript"/>
                                    </w:rPr>
                                    <w:t>※</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sz w:val="17"/>
                              </w:rPr>
                            </w:pPr>
                          </w:p>
                          <w:p>
                            <w:pPr>
                              <w:pStyle w:val="0"/>
                              <w:autoSpaceDE w:val="0"/>
                              <w:autoSpaceDN w:val="0"/>
                              <w:adjustRightInd w:val="0"/>
                              <w:snapToGrid w:val="0"/>
                              <w:spacing w:before="23" w:beforeLines="0" w:beforeAutospacing="0"/>
                              <w:jc w:val="left"/>
                              <w:rPr>
                                <w:rFonts w:hint="default" w:ascii="ＭＳ 明朝" w:hAnsi="ＭＳ 明朝"/>
                                <w:spacing w:val="-5"/>
                                <w:kern w:val="0"/>
                                <w:sz w:val="20"/>
                              </w:rPr>
                            </w:pPr>
                            <w:r>
                              <w:rPr>
                                <w:rFonts w:hint="eastAsia" w:ascii="ＭＳ 明朝" w:hAnsi="ＭＳ 明朝"/>
                                <w:spacing w:val="-5"/>
                                <w:kern w:val="0"/>
                                <w:sz w:val="20"/>
                              </w:rPr>
                              <w:t>※目的外使用を行う住戸番号ごとに記入し、欄が不足する場合は追加すること。</w:t>
                            </w: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53.85pt;width:444.55pt;" o:spid="_x0000_s1029" filled="t" fillcolor="#ffffff" stroked="f" strokeweight="0.75pt" o:spt="202" type="#_x0000_t202">
                <v:fill/>
                <v:stroke miterlimit="8"/>
                <v:textbox style="layout-flow:horizontal;">
                  <w:txbxContent>
                    <w:p>
                      <w:pPr>
                        <w:pStyle w:val="0"/>
                        <w:jc w:val="left"/>
                        <w:rPr>
                          <w:rFonts w:hint="default" w:ascii="ＭＳ 明朝" w:hAnsi="ＭＳ 明朝"/>
                          <w:spacing w:val="-4"/>
                          <w:kern w:val="0"/>
                        </w:rPr>
                      </w:pPr>
                      <w:r>
                        <w:rPr>
                          <w:rFonts w:hint="eastAsia" w:ascii="ＭＳ 明朝" w:hAnsi="ＭＳ 明朝"/>
                          <w:spacing w:val="-4"/>
                          <w:kern w:val="0"/>
                        </w:rPr>
                        <w:t>別記様式第九号（第三十二条関係）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snapToGrid w:val="0"/>
                        <w:ind w:right="10" w:rightChars="5" w:firstLine="200" w:firstLineChars="100"/>
                        <w:jc w:val="left"/>
                        <w:outlineLvl w:val="0"/>
                        <w:rPr>
                          <w:rFonts w:hint="default"/>
                          <w:sz w:val="20"/>
                        </w:rPr>
                      </w:pPr>
                      <w:r>
                        <w:rPr>
                          <w:rFonts w:hint="eastAsia"/>
                          <w:sz w:val="20"/>
                        </w:rPr>
                        <w:t>　</w:t>
                      </w:r>
                    </w:p>
                    <w:p>
                      <w:pPr>
                        <w:pStyle w:val="0"/>
                        <w:wordWrap w:val="0"/>
                        <w:autoSpaceDE w:val="0"/>
                        <w:autoSpaceDN w:val="0"/>
                        <w:adjustRightInd w:val="0"/>
                        <w:spacing w:line="300" w:lineRule="exact"/>
                        <w:jc w:val="right"/>
                        <w:textAlignment w:val="baseline"/>
                        <w:rPr>
                          <w:rFonts w:hint="default" w:ascii="ＭＳ 明朝" w:hAnsi="ＭＳ 明朝"/>
                          <w:spacing w:val="97"/>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4"/>
                        </w:rPr>
                        <w:t>認定事業者住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97"/>
                          <w:kern w:val="0"/>
                          <w:fitText w:val="2640" w:id="9"/>
                        </w:rPr>
                        <w:t>認定事業者住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12"/>
                        </w:rPr>
                        <w:t>代表者氏</w:t>
                      </w:r>
                      <w:r>
                        <w:rPr>
                          <w:rFonts w:hint="eastAsia" w:ascii="ＭＳ 明朝" w:hAnsi="ＭＳ 明朝"/>
                          <w:kern w:val="0"/>
                          <w:fitText w:val="2642" w:id="12"/>
                        </w:rPr>
                        <w:t>名</w:t>
                      </w:r>
                    </w:p>
                    <w:p>
                      <w:pPr>
                        <w:pStyle w:val="0"/>
                        <w:autoSpaceDE w:val="0"/>
                        <w:autoSpaceDN w:val="0"/>
                        <w:ind w:right="10" w:rightChars="5" w:firstLine="5954" w:firstLineChars="2977"/>
                        <w:outlineLvl w:val="0"/>
                        <w:rPr>
                          <w:rFonts w:hint="default"/>
                          <w:sz w:val="20"/>
                        </w:rPr>
                      </w:pPr>
                    </w:p>
                    <w:p>
                      <w:pPr>
                        <w:pStyle w:val="0"/>
                        <w:autoSpaceDE w:val="0"/>
                        <w:autoSpaceDN w:val="0"/>
                        <w:spacing w:before="360" w:beforeLines="100" w:beforeAutospacing="0" w:line="300" w:lineRule="exact"/>
                        <w:ind w:right="10" w:rightChars="5"/>
                        <w:jc w:val="center"/>
                        <w:outlineLvl w:val="0"/>
                        <w:rPr>
                          <w:rFonts w:hint="default" w:ascii="ＭＳ 明朝" w:hAnsi="ＭＳ 明朝"/>
                          <w:spacing w:val="-1"/>
                          <w:kern w:val="0"/>
                        </w:rPr>
                      </w:pPr>
                      <w:r>
                        <w:rPr>
                          <w:rFonts w:hint="eastAsia" w:ascii="ＭＳ 明朝" w:hAnsi="ＭＳ 明朝"/>
                          <w:spacing w:val="-1"/>
                          <w:kern w:val="0"/>
                        </w:rPr>
                        <w:t>目的外使用に係る承認申請書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専用賃貸住宅の入居者を一定期間確保することができなかったため、国土交通省・厚生労働省関係住宅確保要配慮者に対する賃貸住宅の供給の促進に関する法律施行規則第</w:t>
                      </w:r>
                      <w:r>
                        <w:rPr>
                          <w:rFonts w:hint="eastAsia" w:ascii="ＭＳ 明朝" w:hAnsi="ＭＳ 明朝" w:eastAsia="ＭＳ 明朝"/>
                          <w:sz w:val="20"/>
                        </w:rPr>
                        <w:t>32</w:t>
                      </w:r>
                      <w:r>
                        <w:rPr>
                          <w:rFonts w:hint="eastAsia" w:ascii="ＭＳ 明朝" w:hAnsi="ＭＳ 明朝" w:eastAsia="ＭＳ 明朝"/>
                          <w:sz w:val="20"/>
                        </w:rPr>
                        <w:t>条の規定に基づき、住宅確保要配慮者の入居を阻害しない範囲で目的外使用することを申請します。</w:t>
                      </w:r>
                    </w:p>
                    <w:p>
                      <w:pPr>
                        <w:pStyle w:val="25"/>
                        <w:ind w:left="143" w:leftChars="68" w:right="90" w:rightChars="43" w:firstLine="220" w:firstLineChars="111"/>
                        <w:rPr>
                          <w:rFonts w:hint="default" w:ascii="ＭＳ 明朝" w:hAnsi="ＭＳ 明朝" w:eastAsia="ＭＳ 明朝"/>
                          <w:color w:val="000000" w:themeColor="text1"/>
                          <w:spacing w:val="-1"/>
                          <w:kern w:val="0"/>
                          <w:sz w:val="20"/>
                        </w:rPr>
                      </w:pPr>
                    </w:p>
                    <w:tbl>
                      <w:tblPr>
                        <w:tblStyle w:val="52"/>
                        <w:tblW w:w="8638" w:type="dxa"/>
                        <w:tblInd w:w="0" w:type="dxa"/>
                        <w:tblLayout w:type="fixed"/>
                        <w:tblLook w:firstRow="1" w:lastRow="0" w:firstColumn="1" w:lastColumn="0" w:noHBand="0" w:noVBand="1" w:val="04A0"/>
                      </w:tblPr>
                      <w:tblGrid>
                        <w:gridCol w:w="1413"/>
                        <w:gridCol w:w="1879"/>
                        <w:gridCol w:w="5346"/>
                      </w:tblGrid>
                      <w:tr>
                        <w:trPr>
                          <w:trHeight w:val="720" w:hRule="atLeast"/>
                        </w:trPr>
                        <w:tc>
                          <w:tcPr>
                            <w:tcW w:w="329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70C0"/>
                                <w:spacing w:val="-1"/>
                                <w:kern w:val="0"/>
                                <w:sz w:val="20"/>
                              </w:rPr>
                            </w:pPr>
                            <w:r>
                              <w:rPr>
                                <w:rFonts w:hint="eastAsia" w:ascii="ＭＳ 明朝" w:hAnsi="ＭＳ 明朝"/>
                                <w:spacing w:val="-1"/>
                                <w:kern w:val="0"/>
                                <w:sz w:val="20"/>
                              </w:rPr>
                              <w:t>認定番号</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70C0"/>
                                <w:spacing w:val="-1"/>
                                <w:kern w:val="0"/>
                                <w:sz w:val="20"/>
                              </w:rPr>
                            </w:pPr>
                          </w:p>
                        </w:tc>
                      </w:tr>
                      <w:tr>
                        <w:trPr>
                          <w:trHeight w:val="1041" w:hRule="atLeast"/>
                        </w:trPr>
                        <w:tc>
                          <w:tcPr>
                            <w:tcW w:w="1413" w:type="dxa"/>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住戸番号</w:t>
                            </w:r>
                          </w:p>
                        </w:tc>
                        <w:tc>
                          <w:tcPr>
                            <w:tcW w:w="18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sz w:val="20"/>
                              </w:rPr>
                            </w:pPr>
                            <w:r>
                              <w:rPr>
                                <w:rFonts w:hint="eastAsia"/>
                                <w:sz w:val="20"/>
                              </w:rPr>
                              <w:t>目的外使用を</w:t>
                            </w:r>
                          </w:p>
                          <w:p>
                            <w:pPr>
                              <w:pStyle w:val="0"/>
                              <w:autoSpaceDE w:val="0"/>
                              <w:autoSpaceDN w:val="0"/>
                              <w:jc w:val="center"/>
                              <w:rPr>
                                <w:rFonts w:hint="default"/>
                                <w:sz w:val="20"/>
                              </w:rPr>
                            </w:pPr>
                            <w:r>
                              <w:rPr>
                                <w:rFonts w:hint="eastAsia"/>
                                <w:sz w:val="20"/>
                              </w:rPr>
                              <w:t>行う住戸の</w:t>
                            </w:r>
                          </w:p>
                          <w:p>
                            <w:pPr>
                              <w:pStyle w:val="0"/>
                              <w:autoSpaceDE w:val="0"/>
                              <w:autoSpaceDN w:val="0"/>
                              <w:jc w:val="center"/>
                              <w:rPr>
                                <w:rFonts w:hint="default" w:ascii="ＭＳ 明朝" w:hAnsi="ＭＳ 明朝"/>
                                <w:color w:val="000000" w:themeColor="text1"/>
                                <w:spacing w:val="-1"/>
                                <w:kern w:val="0"/>
                                <w:sz w:val="20"/>
                              </w:rPr>
                            </w:pPr>
                            <w:r>
                              <w:rPr>
                                <w:rFonts w:hint="eastAsia"/>
                                <w:sz w:val="20"/>
                              </w:rPr>
                              <w:t>空室期間</w:t>
                            </w:r>
                            <w:r>
                              <w:rPr>
                                <w:rFonts w:hint="eastAsia"/>
                                <w:sz w:val="20"/>
                                <w:vertAlign w:val="superscript"/>
                              </w:rPr>
                              <w:t>※</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firstLine="594" w:firstLineChars="300"/>
                              <w:jc w:val="left"/>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年　　　月　　　日～　　　年　　　月　　　日</w:t>
                            </w:r>
                          </w:p>
                          <w:p>
                            <w:pPr>
                              <w:pStyle w:val="0"/>
                              <w:autoSpaceDE w:val="0"/>
                              <w:autoSpaceDN w:val="0"/>
                              <w:ind w:left="2" w:firstLine="28" w:firstLineChars="14"/>
                              <w:jc w:val="right"/>
                              <w:rPr>
                                <w:rFonts w:hint="default" w:ascii="ＭＳ 明朝" w:hAnsi="ＭＳ 明朝"/>
                                <w:color w:val="000000" w:themeColor="text1"/>
                                <w:spacing w:val="-1"/>
                                <w:kern w:val="0"/>
                                <w:sz w:val="20"/>
                              </w:rPr>
                            </w:pPr>
                            <w:r>
                              <w:rPr>
                                <w:rFonts w:hint="eastAsia" w:ascii="ＭＳ 明朝" w:hAnsi="ＭＳ 明朝"/>
                                <w:color w:val="000000" w:themeColor="text1"/>
                                <w:spacing w:val="-1"/>
                                <w:kern w:val="0"/>
                                <w:sz w:val="20"/>
                              </w:rPr>
                              <w:t>（　　　　　か月間）</w:t>
                            </w:r>
                          </w:p>
                        </w:tc>
                      </w:tr>
                      <w:tr>
                        <w:trPr>
                          <w:trHeight w:val="1041" w:hRule="atLeast"/>
                        </w:trPr>
                        <w:tc>
                          <w:tcPr>
                            <w:tcW w:w="1413" w:type="dxa"/>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000000" w:themeColor="text1"/>
                                <w:spacing w:val="-1"/>
                                <w:kern w:val="0"/>
                                <w:sz w:val="20"/>
                              </w:rPr>
                            </w:pPr>
                          </w:p>
                        </w:tc>
                        <w:tc>
                          <w:tcPr>
                            <w:tcW w:w="18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18"/>
                              </w:rPr>
                            </w:pPr>
                            <w:r>
                              <w:rPr>
                                <w:rFonts w:hint="eastAsia" w:ascii="ＭＳ 明朝" w:hAnsi="ＭＳ 明朝"/>
                                <w:color w:val="000000" w:themeColor="text1"/>
                                <w:spacing w:val="-1"/>
                                <w:kern w:val="0"/>
                                <w:sz w:val="20"/>
                              </w:rPr>
                              <w:t>定期建物賃貸借の契約期間</w:t>
                            </w:r>
                            <w:r>
                              <w:rPr>
                                <w:rFonts w:hint="eastAsia" w:ascii="ＭＳ 明朝" w:hAnsi="ＭＳ 明朝"/>
                                <w:color w:val="000000" w:themeColor="text1"/>
                                <w:spacing w:val="-1"/>
                                <w:kern w:val="0"/>
                                <w:sz w:val="20"/>
                                <w:vertAlign w:val="superscript"/>
                              </w:rPr>
                              <w:t>※</w:t>
                            </w:r>
                          </w:p>
                        </w:tc>
                        <w:tc>
                          <w:tcPr>
                            <w:tcW w:w="53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sz w:val="17"/>
                        </w:rPr>
                      </w:pPr>
                    </w:p>
                    <w:p>
                      <w:pPr>
                        <w:pStyle w:val="0"/>
                        <w:autoSpaceDE w:val="0"/>
                        <w:autoSpaceDN w:val="0"/>
                        <w:adjustRightInd w:val="0"/>
                        <w:snapToGrid w:val="0"/>
                        <w:spacing w:before="23" w:beforeLines="0" w:beforeAutospacing="0"/>
                        <w:jc w:val="left"/>
                        <w:rPr>
                          <w:rFonts w:hint="default" w:ascii="ＭＳ 明朝" w:hAnsi="ＭＳ 明朝"/>
                          <w:spacing w:val="-5"/>
                          <w:kern w:val="0"/>
                          <w:sz w:val="20"/>
                        </w:rPr>
                      </w:pPr>
                      <w:r>
                        <w:rPr>
                          <w:rFonts w:hint="eastAsia" w:ascii="ＭＳ 明朝" w:hAnsi="ＭＳ 明朝"/>
                          <w:spacing w:val="-5"/>
                          <w:kern w:val="0"/>
                          <w:sz w:val="20"/>
                        </w:rPr>
                        <w:t>※目的外使用を行う住戸番号ごとに記入し、欄が不足する場合は追加すること。</w:t>
                      </w:r>
                    </w:p>
                  </w:txbxContent>
                </v:textbox>
                <v:imagedata o:title=""/>
                <w10:anchorlock/>
              </v:shape>
            </w:pict>
          </mc:Fallback>
        </mc:AlternateContent>
      </w:r>
      <w:bookmarkStart w:id="1" w:name="_GoBack"/>
      <w:bookmarkEnd w:id="1"/>
    </w:p>
    <w:sectPr>
      <w:headerReference r:id="rId5"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4</Pages>
  <Words>5</Words>
  <Characters>1908</Characters>
  <Application>JUST Note</Application>
  <Lines>268</Lines>
  <Paragraphs>120</Paragraphs>
  <CharactersWithSpaces>2149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2025-10-01T01:49:34Z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