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1"/>
        <w:jc w:val="right"/>
        <w:rPr>
          <w:rFonts w:hint="default"/>
          <w:color w:val="auto"/>
          <w:sz w:val="21"/>
        </w:rPr>
      </w:pPr>
    </w:p>
    <w:p>
      <w:pPr>
        <w:pStyle w:val="0"/>
        <w:overflowPunct w:val="0"/>
        <w:autoSpaceDE w:val="0"/>
        <w:autoSpaceDN w:val="0"/>
        <w:adjustRightInd w:val="1"/>
        <w:jc w:val="right"/>
        <w:rPr>
          <w:rFonts w:hint="default"/>
          <w:color w:val="auto"/>
          <w:spacing w:val="22"/>
          <w:sz w:val="21"/>
        </w:rPr>
      </w:pPr>
      <w:r>
        <w:rPr>
          <w:rFonts w:hint="eastAsia"/>
          <w:color w:val="auto"/>
          <w:sz w:val="21"/>
        </w:rPr>
        <w:t>令和　</w:t>
      </w:r>
      <w:r>
        <w:rPr>
          <w:rFonts w:hint="default"/>
          <w:color w:val="auto"/>
          <w:sz w:val="21"/>
        </w:rPr>
        <w:t xml:space="preserve"> </w:t>
      </w:r>
      <w:r>
        <w:rPr>
          <w:rFonts w:hint="eastAsia"/>
          <w:color w:val="auto"/>
          <w:sz w:val="21"/>
        </w:rPr>
        <w:t>年</w:t>
      </w:r>
      <w:r>
        <w:rPr>
          <w:rFonts w:hint="default"/>
          <w:color w:val="auto"/>
          <w:sz w:val="21"/>
        </w:rPr>
        <w:t xml:space="preserve"> </w:t>
      </w:r>
      <w:r>
        <w:rPr>
          <w:rFonts w:hint="eastAsia"/>
          <w:color w:val="auto"/>
          <w:sz w:val="21"/>
        </w:rPr>
        <w:t>　月</w:t>
      </w:r>
      <w:r>
        <w:rPr>
          <w:rFonts w:hint="default"/>
          <w:color w:val="auto"/>
          <w:sz w:val="21"/>
        </w:rPr>
        <w:t xml:space="preserve"> </w:t>
      </w:r>
      <w:r>
        <w:rPr>
          <w:rFonts w:hint="eastAsia"/>
          <w:color w:val="auto"/>
          <w:sz w:val="21"/>
        </w:rPr>
        <w:t>　日</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r>
        <w:rPr>
          <w:rFonts w:hint="default"/>
          <w:color w:val="auto"/>
          <w:spacing w:val="22"/>
          <w:sz w:val="21"/>
        </w:rPr>
        <mc:AlternateContent>
          <mc:Choice Requires="wps">
            <w:drawing>
              <wp:anchor distT="0" distB="0" distL="114300" distR="114300" simplePos="0" relativeHeight="2" behindDoc="0" locked="0" layoutInCell="1" hidden="0" allowOverlap="1">
                <wp:simplePos x="0" y="0"/>
                <wp:positionH relativeFrom="column">
                  <wp:posOffset>546100</wp:posOffset>
                </wp:positionH>
                <wp:positionV relativeFrom="paragraph">
                  <wp:posOffset>80010</wp:posOffset>
                </wp:positionV>
                <wp:extent cx="4326255" cy="504825"/>
                <wp:effectExtent l="19685" t="19685" r="29845" b="20320"/>
                <wp:wrapNone/>
                <wp:docPr id="1026" name="Rectangle 89"/>
                <a:graphic xmlns:a="http://schemas.openxmlformats.org/drawingml/2006/main">
                  <a:graphicData uri="http://schemas.microsoft.com/office/word/2010/wordprocessingShape">
                    <wps:wsp>
                      <wps:cNvPr id="1026" name="Rectangle 89"/>
                      <wps:cNvSpPr>
                        <a:spLocks noChangeArrowheads="1"/>
                      </wps:cNvSpPr>
                      <wps:spPr>
                        <a:xfrm>
                          <a:off x="0" y="0"/>
                          <a:ext cx="4326255" cy="504825"/>
                        </a:xfrm>
                        <a:prstGeom prst="rect">
                          <a:avLst/>
                        </a:prstGeom>
                        <a:noFill/>
                        <a:ln w="38100" cmpd="dbl">
                          <a:solidFill>
                            <a:srgbClr val="000000"/>
                          </a:solidFill>
                          <a:miter lim="800000"/>
                          <a:headEnd/>
                          <a:tailEnd/>
                        </a:ln>
                      </wps:spPr>
                      <wps:bodyPr/>
                    </wps:wsp>
                  </a:graphicData>
                </a:graphic>
              </wp:anchor>
            </w:drawing>
          </mc:Choice>
          <mc:Fallback>
            <w:pict>
              <v:rect id="Rectangle 89" style="mso-wrap-distance-right:9pt;mso-wrap-distance-bottom:0pt;margin-top:6.3pt;mso-position-vertical-relative:text;mso-position-horizontal-relative:text;position:absolute;height:39.75pt;mso-wrap-distance-top:0pt;width:340.65pt;mso-wrap-distance-left:9pt;margin-left:43pt;z-index:2;" o:spid="_x0000_s1026" o:allowincell="t" o:allowoverlap="t" filled="f" stroked="t" strokecolor="#000000" strokeweight="3pt" o:spt="1">
                <v:fill/>
                <v:stroke linestyle="thinThin" miterlimit="8" filltype="solid"/>
                <v:textbox style="layout-flow:horizontal;"/>
                <v:imagedata o:title=""/>
                <w10:wrap type="none" anchorx="text" anchory="text"/>
              </v:rect>
            </w:pict>
          </mc:Fallback>
        </mc:AlternateContent>
      </w:r>
    </w:p>
    <w:p>
      <w:pPr>
        <w:pStyle w:val="0"/>
        <w:overflowPunct w:val="0"/>
        <w:autoSpaceDE w:val="0"/>
        <w:autoSpaceDN w:val="0"/>
        <w:adjustRightInd w:val="1"/>
        <w:jc w:val="center"/>
        <w:rPr>
          <w:rFonts w:hint="default"/>
          <w:color w:val="auto"/>
          <w:spacing w:val="22"/>
          <w:sz w:val="21"/>
        </w:rPr>
      </w:pPr>
      <w:r>
        <w:rPr>
          <w:rFonts w:hint="eastAsia"/>
          <w:color w:val="auto"/>
          <w:spacing w:val="12"/>
          <w:sz w:val="32"/>
        </w:rPr>
        <w:t>設備工事積算チェックシート</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jc w:val="center"/>
        <w:rPr>
          <w:rFonts w:hint="default"/>
          <w:color w:val="auto"/>
          <w:spacing w:val="22"/>
          <w:sz w:val="21"/>
        </w:rPr>
      </w:pPr>
      <w:r>
        <w:rPr>
          <w:rFonts w:hint="default"/>
          <w:color w:val="auto"/>
          <w:spacing w:val="4"/>
          <w:sz w:val="21"/>
        </w:rPr>
        <w:t>&lt;&lt;</w:t>
      </w:r>
      <w:r>
        <w:rPr>
          <w:rFonts w:hint="eastAsia"/>
          <w:color w:val="auto"/>
          <w:spacing w:val="4"/>
          <w:sz w:val="21"/>
        </w:rPr>
        <w:t>設備設計</w:t>
      </w:r>
      <w:r>
        <w:rPr>
          <w:rFonts w:hint="default"/>
          <w:color w:val="auto"/>
          <w:spacing w:val="4"/>
          <w:sz w:val="21"/>
        </w:rPr>
        <w:t>&gt;&gt;</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委託業務の名称　　　　　　　　　　　　　　　　　　　　　</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受託者　</w:t>
      </w:r>
      <w:r>
        <w:rPr>
          <w:rFonts w:hint="default"/>
          <w:color w:val="auto"/>
          <w:spacing w:val="2"/>
          <w:sz w:val="21"/>
          <w:u w:val="dotted" w:color="000000"/>
        </w:rPr>
        <w:t xml:space="preserve">  </w:t>
      </w:r>
      <w:r>
        <w:rPr>
          <w:rFonts w:hint="eastAsia"/>
          <w:color w:val="auto"/>
          <w:spacing w:val="4"/>
          <w:sz w:val="21"/>
          <w:u w:val="dotted" w:color="000000"/>
        </w:rPr>
        <w:t>　　　　　　　　　　　　　　　　　　　　　　　</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管理技術者　</w:t>
      </w:r>
      <w:r>
        <w:rPr>
          <w:rFonts w:hint="eastAsia"/>
          <w:color w:val="auto"/>
          <w:sz w:val="21"/>
          <w:u w:val="dotted" w:color="000000"/>
        </w:rPr>
        <w:t>　　　　　　　　　　　　　　　　　　　　　　　　</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電気設備設計担当</w:t>
      </w:r>
      <w:r>
        <w:rPr>
          <w:rFonts w:hint="eastAsia"/>
          <w:color w:val="auto"/>
          <w:sz w:val="21"/>
          <w:u w:val="dotted" w:color="000000"/>
        </w:rPr>
        <w:t>　　　　　　　　　　　　　　　　　　　　　　</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機械設備設計担当</w:t>
      </w:r>
      <w:r>
        <w:rPr>
          <w:rFonts w:hint="eastAsia"/>
          <w:color w:val="auto"/>
          <w:sz w:val="21"/>
          <w:u w:val="dotted" w:color="000000"/>
        </w:rPr>
        <w:t>　　　　　　　　　　　　　　　　　　　　　　</w:t>
      </w: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ind w:firstLine="654" w:firstLineChars="300"/>
        <w:rPr>
          <w:rFonts w:hint="default"/>
          <w:color w:val="auto"/>
          <w:spacing w:val="22"/>
          <w:sz w:val="21"/>
        </w:rPr>
      </w:pPr>
      <w:r>
        <w:rPr>
          <w:rFonts w:hint="eastAsia"/>
          <w:color w:val="auto"/>
          <w:spacing w:val="4"/>
          <w:sz w:val="21"/>
          <w:u w:val="dotted" w:color="000000"/>
        </w:rPr>
        <w:t>　　　　　　　</w:t>
      </w:r>
      <w:r>
        <w:rPr>
          <w:rFonts w:hint="eastAsia"/>
          <w:color w:val="auto"/>
          <w:sz w:val="21"/>
          <w:u w:val="dotted" w:color="000000"/>
        </w:rPr>
        <w:t>　　　　　　　　　　　　　　　　　　　　　　</w:t>
      </w:r>
      <w:bookmarkStart w:id="0" w:name="_GoBack"/>
      <w:bookmarkEnd w:id="0"/>
      <w:r>
        <w:rPr>
          <w:rFonts w:hint="eastAsia"/>
          <w:color w:val="auto"/>
          <w:sz w:val="21"/>
          <w:u w:val="dotted" w:color="000000"/>
        </w:rPr>
        <w:t>　</w:t>
      </w:r>
    </w:p>
    <w:p>
      <w:pPr>
        <w:pStyle w:val="0"/>
        <w:overflowPunct w:val="0"/>
        <w:autoSpaceDE w:val="0"/>
        <w:autoSpaceDN w:val="0"/>
        <w:adjustRightInd w:val="1"/>
        <w:rPr>
          <w:rFonts w:hint="default"/>
          <w:color w:val="auto"/>
          <w:spacing w:val="22"/>
          <w:sz w:val="21"/>
        </w:rPr>
      </w:pPr>
    </w:p>
    <w:p>
      <w:pPr>
        <w:rPr>
          <w:rFonts w:hint="default"/>
          <w:color w:val="auto"/>
          <w:spacing w:val="2"/>
        </w:rPr>
        <w:sectPr>
          <w:footerReference r:id="rId5" w:type="default"/>
          <w:pgSz w:w="11906" w:h="16838"/>
          <w:pgMar w:top="1701" w:right="1418" w:bottom="1701" w:left="1701" w:header="851"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設備工事積算チェックシート</w:t>
      </w:r>
    </w:p>
    <w:p>
      <w:pPr>
        <w:pStyle w:val="0"/>
        <w:overflowPunct w:val="0"/>
        <w:autoSpaceDE w:val="0"/>
        <w:autoSpaceDN w:val="0"/>
        <w:adjustRightInd w:val="1"/>
        <w:rPr>
          <w:rFonts w:hint="default"/>
          <w:color w:val="auto"/>
          <w:sz w:val="18"/>
        </w:rPr>
      </w:pPr>
    </w:p>
    <w:tbl>
      <w:tblPr>
        <w:tblStyle w:val="33"/>
        <w:tblW w:w="8647" w:type="dxa"/>
        <w:tblInd w:w="108" w:type="dxa"/>
        <w:tblLayout w:type="fixed"/>
        <w:tblLook w:firstRow="1" w:lastRow="0" w:firstColumn="1" w:lastColumn="0" w:noHBand="0" w:noVBand="1" w:val="04A0"/>
      </w:tblPr>
      <w:tblGrid>
        <w:gridCol w:w="1560"/>
        <w:gridCol w:w="425"/>
        <w:gridCol w:w="6662"/>
      </w:tblGrid>
      <w:tr>
        <w:trPr/>
        <w:tc>
          <w:tcPr>
            <w:tcW w:w="1560" w:type="dxa"/>
            <w:vAlign w:val="top"/>
          </w:tcPr>
          <w:p>
            <w:pPr>
              <w:pStyle w:val="0"/>
              <w:overflowPunct w:val="0"/>
              <w:autoSpaceDE w:val="0"/>
              <w:autoSpaceDN w:val="0"/>
              <w:adjustRightInd w:val="1"/>
              <w:jc w:val="center"/>
              <w:rPr>
                <w:rFonts w:hint="default"/>
                <w:color w:val="auto"/>
                <w:sz w:val="18"/>
              </w:rPr>
            </w:pPr>
            <w:r>
              <w:rPr>
                <w:rFonts w:hint="eastAsia"/>
                <w:color w:val="auto"/>
                <w:sz w:val="18"/>
              </w:rPr>
              <w:t>項　目</w:t>
            </w:r>
          </w:p>
        </w:tc>
        <w:tc>
          <w:tcPr>
            <w:tcW w:w="708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adjustRightInd w:val="1"/>
              <w:jc w:val="center"/>
              <w:rPr>
                <w:rFonts w:hint="default"/>
                <w:color w:val="auto"/>
                <w:sz w:val="18"/>
              </w:rPr>
            </w:pPr>
            <w:r>
              <w:rPr>
                <w:rFonts w:hint="eastAsia"/>
                <w:color w:val="auto"/>
                <w:sz w:val="18"/>
              </w:rPr>
              <w:t>チェック項目</w:t>
            </w:r>
          </w:p>
        </w:tc>
      </w:tr>
      <w:tr>
        <w:trPr>
          <w:trHeight w:val="85" w:hRule="atLeast"/>
        </w:trPr>
        <w:tc>
          <w:tcPr>
            <w:tcW w:w="1560" w:type="dxa"/>
            <w:vMerge w:val="restart"/>
            <w:vAlign w:val="top"/>
          </w:tcPr>
          <w:p>
            <w:pPr>
              <w:pStyle w:val="0"/>
              <w:overflowPunct w:val="0"/>
              <w:autoSpaceDE w:val="0"/>
              <w:autoSpaceDN w:val="0"/>
              <w:adjustRightInd w:val="1"/>
              <w:rPr>
                <w:rFonts w:hint="default"/>
                <w:color w:val="auto"/>
                <w:sz w:val="18"/>
              </w:rPr>
            </w:pPr>
          </w:p>
          <w:p>
            <w:pPr>
              <w:pStyle w:val="0"/>
              <w:overflowPunct w:val="0"/>
              <w:autoSpaceDE w:val="0"/>
              <w:autoSpaceDN w:val="0"/>
              <w:adjustRightInd w:val="1"/>
              <w:ind w:firstLine="180" w:firstLineChars="100"/>
              <w:rPr>
                <w:rFonts w:hint="default"/>
                <w:color w:val="auto"/>
                <w:sz w:val="18"/>
              </w:rPr>
            </w:pPr>
            <w:r>
              <w:rPr>
                <w:rFonts w:hint="eastAsia"/>
                <w:color w:val="auto"/>
                <w:sz w:val="18"/>
              </w:rPr>
              <w:t>総　合</w:t>
            </w:r>
          </w:p>
        </w:tc>
        <w:tc>
          <w:tcPr>
            <w:tcW w:w="4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p>
        </w:tc>
        <w:tc>
          <w:tcPr>
            <w:tcW w:w="66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p>
        </w:tc>
      </w:tr>
      <w:tr>
        <w:trPr>
          <w:trHeight w:val="411"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工事種目の脱落がないか。</w:t>
            </w:r>
          </w:p>
        </w:tc>
      </w:tr>
      <w:tr>
        <w:trPr>
          <w:trHeight w:val="197"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発注工事に伴う施工区分の確認をしたか。</w:t>
            </w:r>
          </w:p>
        </w:tc>
      </w:tr>
      <w:tr>
        <w:trPr>
          <w:trHeight w:val="85"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前回工事や次回工事と重複して，数量が計上されていないか。</w:t>
            </w:r>
          </w:p>
        </w:tc>
      </w:tr>
      <w:tr>
        <w:trPr>
          <w:trHeight w:val="177"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防水工法</w:t>
            </w:r>
            <w:r>
              <w:rPr>
                <w:rFonts w:hint="eastAsia"/>
                <w:color w:val="auto"/>
                <w:sz w:val="18"/>
              </w:rPr>
              <w:t>,</w:t>
            </w:r>
            <w:r>
              <w:rPr>
                <w:rFonts w:hint="eastAsia"/>
                <w:color w:val="auto"/>
                <w:sz w:val="18"/>
              </w:rPr>
              <w:t>断熱工法</w:t>
            </w:r>
            <w:r>
              <w:rPr>
                <w:rFonts w:hint="eastAsia"/>
                <w:color w:val="auto"/>
                <w:sz w:val="18"/>
              </w:rPr>
              <w:t>,</w:t>
            </w:r>
            <w:r>
              <w:rPr>
                <w:rFonts w:hint="eastAsia"/>
                <w:color w:val="auto"/>
                <w:sz w:val="18"/>
              </w:rPr>
              <w:t>積雪寒冷地対応策等が考慮され</w:t>
            </w:r>
            <w:r>
              <w:rPr>
                <w:rFonts w:hint="eastAsia"/>
                <w:color w:val="auto"/>
                <w:sz w:val="18"/>
              </w:rPr>
              <w:t>,</w:t>
            </w:r>
            <w:r>
              <w:rPr>
                <w:rFonts w:hint="eastAsia"/>
                <w:color w:val="auto"/>
                <w:sz w:val="18"/>
              </w:rPr>
              <w:t>計上されているか。</w:t>
            </w:r>
          </w:p>
        </w:tc>
      </w:tr>
      <w:tr>
        <w:trPr>
          <w:trHeight w:val="226"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安全対策を考慮した仮設内容</w:t>
            </w:r>
            <w:r>
              <w:rPr>
                <w:rFonts w:hint="eastAsia"/>
                <w:color w:val="auto"/>
                <w:sz w:val="18"/>
              </w:rPr>
              <w:t>(</w:t>
            </w:r>
            <w:r>
              <w:rPr>
                <w:rFonts w:hint="eastAsia"/>
                <w:color w:val="auto"/>
                <w:sz w:val="18"/>
              </w:rPr>
              <w:t>仮囲い</w:t>
            </w:r>
            <w:r>
              <w:rPr>
                <w:rFonts w:hint="eastAsia"/>
                <w:color w:val="auto"/>
                <w:sz w:val="18"/>
              </w:rPr>
              <w:t>,</w:t>
            </w:r>
            <w:r>
              <w:rPr>
                <w:rFonts w:hint="eastAsia"/>
                <w:color w:val="auto"/>
                <w:sz w:val="18"/>
              </w:rPr>
              <w:t>防護柵等</w:t>
            </w:r>
            <w:r>
              <w:rPr>
                <w:rFonts w:hint="eastAsia"/>
                <w:color w:val="auto"/>
                <w:sz w:val="18"/>
              </w:rPr>
              <w:t>)</w:t>
            </w:r>
            <w:r>
              <w:rPr>
                <w:rFonts w:hint="eastAsia"/>
                <w:color w:val="auto"/>
                <w:sz w:val="18"/>
              </w:rPr>
              <w:t>で計上されているか。</w:t>
            </w:r>
          </w:p>
        </w:tc>
      </w:tr>
      <w:tr>
        <w:trPr>
          <w:trHeight w:val="131"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図面訂正があった場合の確認をしたか。</w:t>
            </w:r>
          </w:p>
        </w:tc>
      </w:tr>
      <w:tr>
        <w:trPr>
          <w:trHeight w:val="193"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数量は</w:t>
            </w:r>
            <w:r>
              <w:rPr>
                <w:rFonts w:hint="eastAsia"/>
                <w:color w:val="auto"/>
                <w:sz w:val="18"/>
              </w:rPr>
              <w:t>,</w:t>
            </w:r>
            <w:r>
              <w:rPr>
                <w:rFonts w:hint="eastAsia"/>
                <w:color w:val="auto"/>
                <w:sz w:val="18"/>
              </w:rPr>
              <w:t>旭川市営繕工事積算基準に基づいて</w:t>
            </w:r>
            <w:r>
              <w:rPr>
                <w:rFonts w:hint="eastAsia"/>
                <w:color w:val="auto"/>
                <w:sz w:val="18"/>
              </w:rPr>
              <w:t>,</w:t>
            </w:r>
            <w:r>
              <w:rPr>
                <w:rFonts w:hint="eastAsia"/>
                <w:color w:val="auto"/>
                <w:sz w:val="18"/>
              </w:rPr>
              <w:t>適切に計上されているか。</w:t>
            </w:r>
          </w:p>
        </w:tc>
      </w:tr>
      <w:tr>
        <w:trPr>
          <w:trHeight w:val="355"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開口補強の必要な箇所の数量，寸法を建築設計者に指示したか。</w:t>
            </w:r>
          </w:p>
        </w:tc>
      </w:tr>
      <w:tr>
        <w:trPr>
          <w:trHeight w:val="355"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集計及び転記の確認をしたか。</w:t>
            </w:r>
          </w:p>
        </w:tc>
      </w:tr>
      <w:tr>
        <w:trPr>
          <w:trHeight w:val="374"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類似施設との工事種目，数量等の比較をしたか。</w:t>
            </w:r>
          </w:p>
        </w:tc>
      </w:tr>
      <w:tr>
        <w:trPr>
          <w:trHeight w:val="336"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r>
              <w:rPr>
                <w:rFonts w:hint="eastAsia"/>
                <w:color w:val="auto"/>
                <w:sz w:val="18"/>
              </w:rPr>
              <w:t>□</w:t>
            </w: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r>
              <w:rPr>
                <w:rFonts w:hint="eastAsia"/>
                <w:color w:val="auto"/>
                <w:sz w:val="18"/>
              </w:rPr>
              <w:t>補助工事に伴う積算基準の確認をしたか。</w:t>
            </w:r>
          </w:p>
        </w:tc>
      </w:tr>
      <w:tr>
        <w:trPr>
          <w:trHeight w:val="355"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p>
        </w:tc>
        <w:tc>
          <w:tcPr>
            <w:tcW w:w="6662"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p>
        </w:tc>
      </w:tr>
      <w:tr>
        <w:trPr>
          <w:trHeight w:val="2002" w:hRule="atLeast"/>
        </w:trPr>
        <w:tc>
          <w:tcPr>
            <w:tcW w:w="1560" w:type="dxa"/>
            <w:vMerge w:val="continue"/>
            <w:vAlign w:val="top"/>
          </w:tcPr>
          <w:p>
            <w:pPr>
              <w:pStyle w:val="0"/>
              <w:overflowPunct w:val="0"/>
              <w:autoSpaceDE w:val="0"/>
              <w:autoSpaceDN w:val="0"/>
              <w:adjustRightInd w:val="1"/>
              <w:rPr>
                <w:rFonts w:hint="default"/>
                <w:color w:val="auto"/>
                <w:sz w:val="18"/>
              </w:rPr>
            </w:pPr>
          </w:p>
        </w:tc>
        <w:tc>
          <w:tcPr>
            <w:tcW w:w="42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color w:val="auto"/>
                <w:sz w:val="18"/>
              </w:rPr>
            </w:pPr>
          </w:p>
        </w:tc>
        <w:tc>
          <w:tcPr>
            <w:tcW w:w="666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adjustRightInd w:val="1"/>
              <w:rPr>
                <w:rFonts w:hint="default"/>
                <w:color w:val="auto"/>
                <w:sz w:val="18"/>
              </w:rPr>
            </w:pPr>
          </w:p>
        </w:tc>
      </w:tr>
    </w:tbl>
    <w:p>
      <w:pPr>
        <w:pStyle w:val="0"/>
        <w:overflowPunct w:val="0"/>
        <w:autoSpaceDE w:val="0"/>
        <w:autoSpaceDN w:val="0"/>
        <w:adjustRightInd w:val="1"/>
        <w:rPr>
          <w:rFonts w:hint="default"/>
          <w:color w:val="auto"/>
          <w:sz w:val="18"/>
        </w:rPr>
      </w:pPr>
    </w:p>
    <w:p>
      <w:pPr>
        <w:pStyle w:val="0"/>
        <w:overflowPunct w:val="0"/>
        <w:autoSpaceDE w:val="0"/>
        <w:autoSpaceDN w:val="0"/>
        <w:adjustRightInd w:val="1"/>
        <w:rPr>
          <w:rFonts w:hint="default"/>
          <w:color w:val="auto"/>
          <w:sz w:val="18"/>
        </w:rPr>
      </w:pPr>
    </w:p>
    <w:p>
      <w:pPr>
        <w:pStyle w:val="0"/>
        <w:overflowPunct w:val="0"/>
        <w:autoSpaceDE w:val="0"/>
        <w:autoSpaceDN w:val="0"/>
        <w:adjustRightInd w:val="1"/>
        <w:rPr>
          <w:rFonts w:hint="default"/>
          <w:color w:val="auto"/>
          <w:spacing w:val="22"/>
          <w:sz w:val="18"/>
        </w:rPr>
      </w:pPr>
    </w:p>
    <w:p>
      <w:pPr>
        <w:pStyle w:val="0"/>
        <w:overflowPunct w:val="0"/>
        <w:autoSpaceDE w:val="0"/>
        <w:autoSpaceDN w:val="0"/>
        <w:adjustRightInd w:val="1"/>
        <w:rPr>
          <w:rFonts w:hint="default"/>
          <w:color w:val="auto"/>
          <w:spacing w:val="22"/>
          <w:sz w:val="18"/>
        </w:rPr>
      </w:pPr>
    </w:p>
    <w:p>
      <w:pPr>
        <w:pStyle w:val="0"/>
        <w:overflowPunct w:val="0"/>
        <w:autoSpaceDE w:val="0"/>
        <w:autoSpaceDN w:val="0"/>
        <w:adjustRightInd w:val="1"/>
        <w:rPr>
          <w:rFonts w:hint="default"/>
          <w:color w:val="auto"/>
          <w:spacing w:val="22"/>
          <w:sz w:val="18"/>
        </w:rPr>
      </w:pPr>
    </w:p>
    <w:p>
      <w:pPr>
        <w:pStyle w:val="0"/>
        <w:overflowPunct w:val="0"/>
        <w:autoSpaceDE w:val="0"/>
        <w:autoSpaceDN w:val="0"/>
        <w:adjustRightInd w:val="1"/>
        <w:rPr>
          <w:rFonts w:hint="default"/>
          <w:color w:val="auto"/>
          <w:spacing w:val="22"/>
          <w:sz w:val="18"/>
        </w:rPr>
      </w:pPr>
    </w:p>
    <w:p>
      <w:pPr>
        <w:rPr>
          <w:rFonts w:hint="default"/>
          <w:color w:val="auto"/>
          <w:spacing w:val="22"/>
          <w:sz w:val="18"/>
        </w:rPr>
        <w:sectPr>
          <w:footerReference r:id="rId6" w:type="default"/>
          <w:pgSz w:w="11906" w:h="16838"/>
          <w:pgMar w:top="1701" w:right="1701" w:bottom="1418" w:left="1701" w:header="851" w:footer="851" w:gutter="0"/>
          <w:cols w:space="720"/>
          <w:textDirection w:val="lrTb"/>
          <w:docGrid w:linePitch="360"/>
        </w:sectPr>
      </w:pPr>
    </w:p>
    <w:p>
      <w:pPr>
        <w:pStyle w:val="0"/>
        <w:overflowPunct w:val="0"/>
        <w:autoSpaceDE w:val="0"/>
        <w:autoSpaceDN w:val="0"/>
        <w:adjustRightInd w:val="1"/>
        <w:rPr>
          <w:rFonts w:hint="default"/>
          <w:color w:val="auto"/>
          <w:spacing w:val="22"/>
          <w:sz w:val="21"/>
        </w:rPr>
      </w:pPr>
    </w:p>
    <w:p>
      <w:pPr>
        <w:pStyle w:val="0"/>
        <w:overflowPunct w:val="0"/>
        <w:autoSpaceDE w:val="0"/>
        <w:autoSpaceDN w:val="0"/>
        <w:adjustRightInd w:val="1"/>
        <w:jc w:val="center"/>
        <w:rPr>
          <w:rFonts w:hint="default"/>
          <w:color w:val="auto"/>
          <w:spacing w:val="22"/>
          <w:sz w:val="21"/>
        </w:rPr>
      </w:pPr>
      <w:r>
        <w:rPr>
          <w:rFonts w:hint="eastAsia"/>
          <w:color w:val="auto"/>
          <w:sz w:val="21"/>
        </w:rPr>
        <w:t>電気設備工事積算チェックシート　その１</w:t>
      </w:r>
    </w:p>
    <w:tbl>
      <w:tblPr>
        <w:tblStyle w:val="33"/>
        <w:tblW w:w="8505" w:type="dxa"/>
        <w:tblInd w:w="108" w:type="dxa"/>
        <w:tblLayout w:type="fixed"/>
        <w:tblLook w:firstRow="1" w:lastRow="0" w:firstColumn="1" w:lastColumn="0" w:noHBand="0" w:noVBand="1" w:val="04A0"/>
      </w:tblPr>
      <w:tblGrid>
        <w:gridCol w:w="1843"/>
        <w:gridCol w:w="426"/>
        <w:gridCol w:w="6236"/>
      </w:tblGrid>
      <w:tr>
        <w:trPr>
          <w:trHeight w:val="12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１．共通事項</w:t>
            </w:r>
          </w:p>
        </w:tc>
        <w:tc>
          <w:tcPr>
            <w:tcW w:w="4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6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(1)</w:t>
            </w:r>
            <w:r>
              <w:rPr>
                <w:rFonts w:hint="eastAsia" w:asciiTheme="minorEastAsia" w:hAnsiTheme="minorEastAsia" w:eastAsiaTheme="minorEastAsia"/>
                <w:color w:val="auto"/>
                <w:sz w:val="18"/>
              </w:rPr>
              <w:t>土工事</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根切り</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根切数量は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設計どおり計上されているか。</w:t>
            </w:r>
          </w:p>
        </w:tc>
      </w:tr>
      <w:tr>
        <w:trPr>
          <w:trHeight w:val="262"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根切数量を重複して計上していないか。</w:t>
            </w:r>
          </w:p>
        </w:tc>
      </w:tr>
      <w:tr>
        <w:trPr>
          <w:trHeight w:val="18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根切余幅は適切で</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その計算は妥当か。</w:t>
            </w:r>
          </w:p>
        </w:tc>
      </w:tr>
      <w:tr>
        <w:trPr>
          <w:trHeight w:val="22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舗装部分の切断幅及び根切深さの仕様と</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その計算は妥当か。</w:t>
            </w:r>
          </w:p>
        </w:tc>
      </w:tr>
      <w:tr>
        <w:trPr>
          <w:trHeight w:val="16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ハンドホール等の根切は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適切に計上されているか。</w:t>
            </w:r>
          </w:p>
        </w:tc>
      </w:tr>
      <w:tr>
        <w:trPr>
          <w:trHeight w:val="2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埋め戻し</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根切数量から埋設物等の体積を減じたか。</w:t>
            </w:r>
          </w:p>
        </w:tc>
      </w:tr>
      <w:tr>
        <w:trPr>
          <w:trHeight w:val="1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埋戻し完了後における</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仕上仕様</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砂撒き</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舗装等</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と</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その計上は妥当か。</w:t>
            </w:r>
          </w:p>
        </w:tc>
      </w:tr>
      <w:tr>
        <w:trPr>
          <w:trHeight w:val="1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残土処分</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根切数量から埋戻し及び盛り土の数量を減じたか。</w:t>
            </w:r>
          </w:p>
        </w:tc>
      </w:tr>
      <w:tr>
        <w:trPr>
          <w:trHeight w:val="226"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処分方法と</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その計上は妥当か。</w:t>
            </w:r>
          </w:p>
        </w:tc>
      </w:tr>
      <w:tr>
        <w:trPr>
          <w:trHeight w:val="318"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(2)</w:t>
            </w:r>
            <w:r>
              <w:rPr>
                <w:rFonts w:hint="eastAsia" w:asciiTheme="minorEastAsia" w:hAnsiTheme="minorEastAsia" w:eastAsiaTheme="minorEastAsia"/>
                <w:color w:val="auto"/>
                <w:sz w:val="18"/>
              </w:rPr>
              <w:t>ｺﾝｸﾘｰﾄ工事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343"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ｺﾝｸﾘｰﾄ基礎</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コンクリート</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型枠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モルタル塗等の仕様及び数量を確認したか。</w:t>
            </w:r>
          </w:p>
        </w:tc>
      </w:tr>
      <w:tr>
        <w:trPr>
          <w:trHeight w:val="193"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(3)</w:t>
            </w:r>
            <w:r>
              <w:rPr>
                <w:rFonts w:hint="eastAsia" w:asciiTheme="minorEastAsia" w:hAnsiTheme="minorEastAsia" w:eastAsiaTheme="minorEastAsia"/>
                <w:color w:val="auto"/>
                <w:sz w:val="18"/>
              </w:rPr>
              <w:t>配管配線工事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10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配管配線</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工事種目別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階別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回路別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施工場所等に区分して計測</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集計されているか。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幹線</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分岐配線等に区分されているか。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管類は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施工方法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埋込</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露出</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等により区分されているか。</w:t>
            </w:r>
          </w:p>
        </w:tc>
      </w:tr>
      <w:tr>
        <w:trPr>
          <w:trHeight w:val="1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電線類の規格</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名称</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条数別及び施工方法別に区分されているか。</w:t>
            </w:r>
          </w:p>
        </w:tc>
      </w:tr>
      <w:tr>
        <w:trPr>
          <w:trHeight w:val="27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設計図の縮尺を確認したか。</w:t>
            </w:r>
          </w:p>
        </w:tc>
      </w:tr>
      <w:tr>
        <w:trPr>
          <w:trHeight w:val="9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位置ボックス，ジョイントボックス等は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使用区分表により区分され，計上されているか。</w:t>
            </w:r>
          </w:p>
        </w:tc>
      </w:tr>
      <w:tr>
        <w:trPr>
          <w:trHeight w:val="25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プルボックスは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材質</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仕上及び用途別に区分されているか。</w:t>
            </w:r>
          </w:p>
        </w:tc>
      </w:tr>
      <w:tr>
        <w:trPr>
          <w:trHeight w:val="21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各種プレートの材質を確認したか。</w:t>
            </w:r>
          </w:p>
        </w:tc>
      </w:tr>
      <w:tr>
        <w:trPr>
          <w:trHeight w:val="22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ダクト，ラック及びバスダクトは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材質</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仕上別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施工方法等により区分されているか。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eastAsia" w:asciiTheme="minorEastAsia" w:hAnsiTheme="minorEastAsia" w:eastAsiaTheme="minorEastAsia"/>
                <w:color w:val="auto"/>
                <w:spacing w:val="0"/>
                <w:w w:val="87"/>
                <w:sz w:val="18"/>
                <w:fitText w:val="1260" w:id="1"/>
              </w:rPr>
              <w:t>付属品・予備品</w:t>
            </w:r>
            <w:r>
              <w:rPr>
                <w:rFonts w:hint="eastAsia" w:asciiTheme="minorEastAsia" w:hAnsiTheme="minorEastAsia" w:eastAsiaTheme="minorEastAsia"/>
                <w:color w:val="auto"/>
                <w:spacing w:val="5"/>
                <w:w w:val="87"/>
                <w:sz w:val="18"/>
                <w:fitText w:val="1260" w:id="1"/>
              </w:rPr>
              <w:t>等</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機器類の付属品</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予備品等は計上されているか。</w:t>
            </w:r>
          </w:p>
        </w:tc>
      </w:tr>
      <w:tr>
        <w:trPr>
          <w:trHeight w:val="95"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防火区画等の貫通処理箇所は，計上されているか。</w:t>
            </w:r>
          </w:p>
        </w:tc>
      </w:tr>
      <w:tr>
        <w:trPr>
          <w:trHeight w:val="127"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(4)</w:t>
            </w:r>
            <w:r>
              <w:rPr>
                <w:rFonts w:hint="eastAsia" w:asciiTheme="minorEastAsia" w:hAnsiTheme="minorEastAsia" w:eastAsiaTheme="minorEastAsia"/>
                <w:color w:val="auto"/>
                <w:sz w:val="18"/>
              </w:rPr>
              <w:t>接地工事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159"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設置</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接地極の材質別等に区分し，箇所数が計上されているか。</w:t>
            </w:r>
          </w:p>
        </w:tc>
      </w:tr>
      <w:tr>
        <w:trPr>
          <w:trHeight w:val="191"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90" w:firstLineChars="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(5)</w:t>
            </w:r>
            <w:r>
              <w:rPr>
                <w:rFonts w:hint="eastAsia" w:asciiTheme="minorEastAsia" w:hAnsiTheme="minorEastAsia" w:eastAsiaTheme="minorEastAsia"/>
                <w:color w:val="auto"/>
                <w:sz w:val="18"/>
              </w:rPr>
              <w:t>はつり工事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はつり工事の数量は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国土交通省建築工事積算基準の解説に示される区分で計上されているか。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(6)</w:t>
            </w:r>
            <w:r>
              <w:rPr>
                <w:rFonts w:hint="eastAsia" w:asciiTheme="minorEastAsia" w:hAnsiTheme="minorEastAsia" w:eastAsiaTheme="minorEastAsia"/>
                <w:color w:val="auto"/>
                <w:sz w:val="18"/>
              </w:rPr>
              <w:t>撤去工事</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撤去工事</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再使用するもの，しないものに区分されているか。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配管配線，機器類等の数量は</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新設工事の数量積算に準じて行ったか。</w:t>
            </w:r>
          </w:p>
        </w:tc>
      </w:tr>
      <w:tr>
        <w:trPr>
          <w:trHeight w:val="2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(7)</w:t>
            </w:r>
            <w:r>
              <w:rPr>
                <w:rFonts w:hint="eastAsia" w:asciiTheme="minorEastAsia" w:hAnsiTheme="minorEastAsia" w:eastAsiaTheme="minorEastAsia"/>
                <w:color w:val="auto"/>
                <w:sz w:val="18"/>
              </w:rPr>
              <w:t>搬　入　費</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159"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搬入費</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搬入費を必要とする機器を確認したか。</w:t>
            </w:r>
          </w:p>
        </w:tc>
      </w:tr>
      <w:tr>
        <w:trPr>
          <w:trHeight w:val="111"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機器別台数及び重量が整理されているか。</w:t>
            </w:r>
          </w:p>
        </w:tc>
      </w:tr>
    </w:tbl>
    <w:p>
      <w:pPr>
        <w:rPr>
          <w:rFonts w:hint="default"/>
          <w:color w:val="auto"/>
        </w:rPr>
        <w:sectPr>
          <w:footerReference r:id="rId7"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z w:val="21"/>
        </w:rPr>
      </w:pPr>
      <w:r>
        <w:rPr>
          <w:rFonts w:hint="eastAsia"/>
          <w:color w:val="auto"/>
          <w:sz w:val="21"/>
        </w:rPr>
        <w:t>電気設備工事積算チェックシート　その２</w:t>
      </w:r>
    </w:p>
    <w:tbl>
      <w:tblPr>
        <w:tblStyle w:val="33"/>
        <w:tblW w:w="8505" w:type="dxa"/>
        <w:tblInd w:w="108" w:type="dxa"/>
        <w:tblLayout w:type="fixed"/>
        <w:tblLook w:firstRow="1" w:lastRow="0" w:firstColumn="1" w:lastColumn="0" w:noHBand="0" w:noVBand="1" w:val="04A0"/>
      </w:tblPr>
      <w:tblGrid>
        <w:gridCol w:w="1843"/>
        <w:gridCol w:w="426"/>
        <w:gridCol w:w="6236"/>
      </w:tblGrid>
      <w:tr>
        <w:trPr>
          <w:trHeight w:val="12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２．電力設備</w:t>
            </w:r>
          </w:p>
        </w:tc>
        <w:tc>
          <w:tcPr>
            <w:tcW w:w="4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6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(1)</w:t>
            </w:r>
            <w:r>
              <w:rPr>
                <w:rFonts w:hint="eastAsia" w:asciiTheme="minorEastAsia" w:hAnsiTheme="minorEastAsia" w:eastAsiaTheme="minorEastAsia"/>
                <w:color w:val="auto"/>
                <w:sz w:val="18"/>
              </w:rPr>
              <w:t>電灯設備</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配線器具類</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定格電圧，電流，容量，極数，形状等により区分されているか。</w:t>
            </w:r>
          </w:p>
        </w:tc>
      </w:tr>
      <w:tr>
        <w:trPr>
          <w:trHeight w:val="262"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照明器具類</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形式及び記号別に区分し，計上されているか。</w:t>
            </w:r>
          </w:p>
        </w:tc>
      </w:tr>
      <w:tr>
        <w:trPr>
          <w:trHeight w:val="18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埋込器具用の開口補強箇所数及び寸法を建築設計者に指示したか。</w:t>
            </w:r>
          </w:p>
        </w:tc>
      </w:tr>
      <w:tr>
        <w:trPr>
          <w:trHeight w:val="22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分電盤</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キャビネットの形式，記号等を確認したか。</w:t>
            </w:r>
          </w:p>
        </w:tc>
      </w:tr>
      <w:tr>
        <w:trPr>
          <w:trHeight w:val="168"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(2)</w:t>
            </w:r>
            <w:r>
              <w:rPr>
                <w:rFonts w:hint="eastAsia" w:asciiTheme="minorEastAsia" w:hAnsiTheme="minorEastAsia" w:eastAsiaTheme="minorEastAsia"/>
                <w:color w:val="auto"/>
                <w:sz w:val="18"/>
              </w:rPr>
              <w:t>動力設備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制御盤</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キャビネットの形式，記号等を確認したか。</w:t>
            </w:r>
          </w:p>
        </w:tc>
      </w:tr>
      <w:tr>
        <w:trPr>
          <w:trHeight w:val="1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機械設備設計者と負荷設備容量，制御方法等について十分協議・検討し計上されているか。</w:t>
            </w:r>
          </w:p>
        </w:tc>
      </w:tr>
      <w:tr>
        <w:trPr>
          <w:trHeight w:val="1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手元開閉器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形式，容量，複数等を確認し，計上されているか。</w:t>
            </w:r>
          </w:p>
        </w:tc>
      </w:tr>
      <w:tr>
        <w:trPr>
          <w:trHeight w:val="226"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機器への接続</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電動機等への接続材及び結線について，容量別に算出されているか。</w:t>
            </w:r>
          </w:p>
        </w:tc>
      </w:tr>
      <w:tr>
        <w:trPr>
          <w:trHeight w:val="318"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(3)</w:t>
            </w:r>
            <w:r>
              <w:rPr>
                <w:rFonts w:hint="eastAsia" w:asciiTheme="minorEastAsia" w:hAnsiTheme="minorEastAsia" w:eastAsiaTheme="minorEastAsia"/>
                <w:color w:val="auto"/>
                <w:sz w:val="18"/>
              </w:rPr>
              <w:t>避雷設備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3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受雷部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受雷部の材質と，その支持材は仕様とおり計上されているか。</w:t>
            </w:r>
          </w:p>
        </w:tc>
      </w:tr>
      <w:tr>
        <w:trPr>
          <w:trHeight w:val="19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避雷電線</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水平部分と垂直部分とを区別して計上されているか。</w:t>
            </w:r>
          </w:p>
        </w:tc>
      </w:tr>
      <w:tr>
        <w:trPr>
          <w:trHeight w:val="10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仕様とおりの支持間隔で支持材が計上されているか。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接地極</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接地極は，適切な位置及び間隔で計上されているか。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接地極埋設標が計上されているか。</w:t>
            </w:r>
          </w:p>
        </w:tc>
      </w:tr>
      <w:tr>
        <w:trPr>
          <w:trHeight w:val="1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接地用端子箱</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記号及び形式を確認したか。</w:t>
            </w:r>
          </w:p>
        </w:tc>
      </w:tr>
      <w:tr>
        <w:trPr>
          <w:trHeight w:val="270"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保護管</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材質を確認したか。</w:t>
            </w:r>
          </w:p>
        </w:tc>
      </w:tr>
      <w:tr>
        <w:trPr>
          <w:trHeight w:val="98"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(4)</w:t>
            </w:r>
            <w:r>
              <w:rPr>
                <w:rFonts w:hint="eastAsia" w:asciiTheme="minorEastAsia" w:hAnsiTheme="minorEastAsia" w:eastAsiaTheme="minorEastAsia"/>
                <w:color w:val="auto"/>
                <w:sz w:val="18"/>
              </w:rPr>
              <w:t>構内配電線</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25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電柱･支線柱･支柱</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材質，規格及び寸法別に区分し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1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装柱材料等は，名称，種別，規格及び寸法別に区分し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2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架線・引込線</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規格，名称及び寸法別に区分し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引込柱位置等の確認をしたか。</w:t>
            </w:r>
          </w:p>
        </w:tc>
      </w:tr>
      <w:tr>
        <w:trPr>
          <w:trHeight w:val="9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高圧引込柱に地絡方向遮断付気中開閉器が計上されているか。</w:t>
            </w:r>
          </w:p>
        </w:tc>
      </w:tr>
      <w:tr>
        <w:trPr>
          <w:trHeight w:val="12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ケーブル布設</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保護材料の種別，規格，寸法等を確認し，計上されているか。</w:t>
            </w:r>
          </w:p>
        </w:tc>
      </w:tr>
      <w:tr>
        <w:trPr>
          <w:trHeight w:val="159"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接地極の材質別等に区分し，箇所数が計上されているか。</w:t>
            </w:r>
          </w:p>
        </w:tc>
      </w:tr>
      <w:tr>
        <w:trPr>
          <w:trHeight w:val="159"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埋設標が計上されているか。</w:t>
            </w:r>
          </w:p>
        </w:tc>
      </w:tr>
      <w:tr>
        <w:trPr>
          <w:trHeight w:val="191"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90" w:firstLineChars="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(5)</w:t>
            </w:r>
            <w:r>
              <w:rPr>
                <w:rFonts w:hint="eastAsia" w:asciiTheme="minorEastAsia" w:hAnsiTheme="minorEastAsia" w:eastAsiaTheme="minorEastAsia"/>
                <w:color w:val="auto"/>
                <w:sz w:val="18"/>
              </w:rPr>
              <w:t>その他</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ハンドホール</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形式別及び寸法別に計上されているか。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外灯</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形式，基礎等が計上されているか。</w:t>
            </w:r>
          </w:p>
        </w:tc>
      </w:tr>
      <w:tr>
        <w:trPr>
          <w:trHeight w:val="6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接地の計上がされているか。</w:t>
            </w:r>
          </w:p>
        </w:tc>
      </w:tr>
    </w:tbl>
    <w:p>
      <w:pPr>
        <w:rPr>
          <w:rFonts w:hint="default"/>
          <w:color w:val="auto"/>
        </w:rPr>
        <w:sectPr>
          <w:footerReference r:id="rId8"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z w:val="21"/>
        </w:rPr>
      </w:pPr>
      <w:r>
        <w:rPr>
          <w:rFonts w:hint="eastAsia"/>
          <w:color w:val="auto"/>
          <w:sz w:val="21"/>
        </w:rPr>
        <w:t>電気設備工事積算チェックシート　その３</w:t>
      </w:r>
    </w:p>
    <w:tbl>
      <w:tblPr>
        <w:tblStyle w:val="33"/>
        <w:tblW w:w="8505" w:type="dxa"/>
        <w:tblInd w:w="108" w:type="dxa"/>
        <w:tblLayout w:type="fixed"/>
        <w:tblLook w:firstRow="1" w:lastRow="0" w:firstColumn="1" w:lastColumn="0" w:noHBand="0" w:noVBand="1" w:val="04A0"/>
      </w:tblPr>
      <w:tblGrid>
        <w:gridCol w:w="1843"/>
        <w:gridCol w:w="426"/>
        <w:gridCol w:w="6236"/>
      </w:tblGrid>
      <w:tr>
        <w:trPr>
          <w:trHeight w:val="12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３．通信設備</w:t>
            </w:r>
          </w:p>
        </w:tc>
        <w:tc>
          <w:tcPr>
            <w:tcW w:w="4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6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r>
      <w:tr>
        <w:trPr>
          <w:trHeight w:val="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(1)</w:t>
            </w:r>
            <w:r>
              <w:rPr>
                <w:rFonts w:hint="eastAsia" w:asciiTheme="minorEastAsia" w:hAnsiTheme="minorEastAsia" w:eastAsiaTheme="minorEastAsia"/>
                <w:color w:val="auto"/>
                <w:sz w:val="18"/>
              </w:rPr>
              <w:t>電話設備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種別及び寸法別に区分されているか。</w:t>
            </w:r>
          </w:p>
        </w:tc>
      </w:tr>
      <w:tr>
        <w:trPr>
          <w:trHeight w:val="262"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ﾌﾛｱﾀﾞｸﾄ</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ジャンクションボックス及び付属品等の材質</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種別及び数量を確認し，計上されているか。</w:t>
            </w:r>
          </w:p>
        </w:tc>
      </w:tr>
      <w:tr>
        <w:trPr>
          <w:trHeight w:val="18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eastAsia" w:asciiTheme="minorEastAsia" w:hAnsiTheme="minorEastAsia" w:eastAsiaTheme="minorEastAsia"/>
                <w:color w:val="auto"/>
                <w:spacing w:val="1"/>
                <w:w w:val="77"/>
                <w:sz w:val="18"/>
                <w:fitText w:val="1260" w:id="2"/>
              </w:rPr>
              <w:t>本配線盤・端子盤類</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形式及び端子盤の種類</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2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交換機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付加機能</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中継方式等を確認し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6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局線中継台</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接続方法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付加機能等を確認し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電源装置</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電源方式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蓄電池の種別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容量等を確認し，計上されているか。</w:t>
            </w:r>
          </w:p>
        </w:tc>
      </w:tr>
      <w:tr>
        <w:trPr>
          <w:trHeight w:val="131"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電話機</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台数等を確認し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77"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(2)</w:t>
            </w:r>
            <w:r>
              <w:rPr>
                <w:rFonts w:hint="eastAsia" w:asciiTheme="minorEastAsia" w:hAnsiTheme="minorEastAsia" w:eastAsiaTheme="minorEastAsia"/>
                <w:color w:val="auto"/>
                <w:spacing w:val="1"/>
                <w:w w:val="82"/>
                <w:sz w:val="18"/>
                <w:fitText w:val="1260" w:id="3"/>
              </w:rPr>
              <w:t>電気時計･拡声設</w:t>
            </w:r>
            <w:r>
              <w:rPr>
                <w:rFonts w:hint="eastAsia" w:asciiTheme="minorEastAsia" w:hAnsiTheme="minorEastAsia" w:eastAsiaTheme="minorEastAsia"/>
                <w:color w:val="auto"/>
                <w:spacing w:val="0"/>
                <w:w w:val="82"/>
                <w:sz w:val="18"/>
                <w:fitText w:val="1260" w:id="3"/>
              </w:rPr>
              <w:t>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p>
        </w:tc>
      </w:tr>
      <w:tr>
        <w:trPr>
          <w:trHeight w:val="226"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親時計</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精度</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時刻修正機構の有無</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回線数</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電源種別等を確認したか。</w:t>
            </w:r>
          </w:p>
        </w:tc>
      </w:tr>
      <w:tr>
        <w:trPr>
          <w:trHeight w:val="31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増幅器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定格容量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性能等を確認し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3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周辺機器が計上されているか。</w:t>
            </w:r>
          </w:p>
        </w:tc>
      </w:tr>
      <w:tr>
        <w:trPr>
          <w:trHeight w:val="19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マイクロホンの種別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性能</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スタンド形式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数量等が計上されているか。</w:t>
            </w:r>
          </w:p>
        </w:tc>
      </w:tr>
      <w:tr>
        <w:trPr>
          <w:trHeight w:val="10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子時計</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形式及び記号別に区分し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スピーカー</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形式及び記号別に区分し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(3)</w:t>
            </w:r>
            <w:r>
              <w:rPr>
                <w:rFonts w:hint="eastAsia" w:asciiTheme="minorEastAsia" w:hAnsiTheme="minorEastAsia" w:eastAsiaTheme="minorEastAsia"/>
                <w:color w:val="auto"/>
                <w:spacing w:val="0"/>
                <w:w w:val="93"/>
                <w:sz w:val="18"/>
                <w:fitText w:val="1260" w:id="4"/>
              </w:rPr>
              <w:t>表示･ｲﾝﾀｰﾎﾝ設</w:t>
            </w:r>
            <w:r>
              <w:rPr>
                <w:rFonts w:hint="eastAsia" w:asciiTheme="minorEastAsia" w:hAnsiTheme="minorEastAsia" w:eastAsiaTheme="minorEastAsia"/>
                <w:color w:val="auto"/>
                <w:spacing w:val="2"/>
                <w:w w:val="93"/>
                <w:sz w:val="18"/>
                <w:fitText w:val="1260" w:id="4"/>
              </w:rPr>
              <w:t>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p>
        </w:tc>
      </w:tr>
      <w:tr>
        <w:trPr>
          <w:trHeight w:val="1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表示器発信機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形式及び記号別に区分し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7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インターホン</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通話方式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電源方式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選曲数</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選局機構等により区分し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98"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電源装置</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定格</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55"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(4)</w:t>
            </w:r>
            <w:r>
              <w:rPr>
                <w:rFonts w:hint="eastAsia" w:asciiTheme="minorEastAsia" w:hAnsiTheme="minorEastAsia" w:eastAsiaTheme="minorEastAsia"/>
                <w:color w:val="auto"/>
                <w:spacing w:val="0"/>
                <w:w w:val="87"/>
                <w:sz w:val="18"/>
                <w:fitText w:val="1260" w:id="5"/>
              </w:rPr>
              <w:t>ﾃﾚﾋﾞ共同受信設</w:t>
            </w:r>
            <w:r>
              <w:rPr>
                <w:rFonts w:hint="eastAsia" w:asciiTheme="minorEastAsia" w:hAnsiTheme="minorEastAsia" w:eastAsiaTheme="minorEastAsia"/>
                <w:color w:val="auto"/>
                <w:spacing w:val="5"/>
                <w:w w:val="87"/>
                <w:sz w:val="18"/>
                <w:fitText w:val="1260" w:id="5"/>
              </w:rPr>
              <w:t>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21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アンテナ</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材質</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素子数</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支持方法等により区分し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25"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機器収納箱</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形式及び記号別に区分し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(5)</w:t>
            </w:r>
            <w:r>
              <w:rPr>
                <w:rFonts w:hint="eastAsia" w:asciiTheme="minorEastAsia" w:hAnsiTheme="minorEastAsia" w:eastAsiaTheme="minorEastAsia"/>
                <w:color w:val="auto"/>
                <w:sz w:val="18"/>
              </w:rPr>
              <w:t>火災報知設備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9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受信機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級別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回線数等を確認し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2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感知器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59"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発信機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形状及び級別により区分し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9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その他機器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電鈴の形状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携帯用送受話機の数量が計上されているか。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連動制御器</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級別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回線数等を区分し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自動閉鎖装置</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(6)</w:t>
            </w:r>
            <w:r>
              <w:rPr>
                <w:rFonts w:hint="eastAsia" w:asciiTheme="minorEastAsia" w:hAnsiTheme="minorEastAsia" w:eastAsiaTheme="minorEastAsia"/>
                <w:color w:val="auto"/>
                <w:sz w:val="18"/>
              </w:rPr>
              <w:t>ガス漏警報設備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2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受信機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回線数等を確認し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59"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検知器</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方式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,CO</w:t>
            </w:r>
            <w:r>
              <w:rPr>
                <w:rFonts w:hint="eastAsia" w:asciiTheme="minorEastAsia" w:hAnsiTheme="minorEastAsia" w:eastAsiaTheme="minorEastAsia"/>
                <w:color w:val="auto"/>
                <w:sz w:val="18"/>
              </w:rPr>
              <w:t>検知の有無等により区分し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10"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(7)</w:t>
            </w:r>
            <w:r>
              <w:rPr>
                <w:rFonts w:hint="eastAsia" w:asciiTheme="minorEastAsia" w:hAnsiTheme="minorEastAsia" w:eastAsiaTheme="minorEastAsia"/>
                <w:color w:val="auto"/>
                <w:sz w:val="18"/>
              </w:rPr>
              <w:t>構内通信線路</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37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電柱･支線柱･支柱</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構内配電線と重複して計上していないか。</w:t>
            </w:r>
          </w:p>
        </w:tc>
      </w:tr>
      <w:tr>
        <w:trPr>
          <w:trHeight w:val="37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材質</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規格及び寸法別に区分し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装柱材料等は名称</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規格及び寸法別に区分し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86"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架線・引込線</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規格</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名称及び寸法別に区分し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条数及び径間箇所数を確認し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49"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ケーブル布設</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保護材料の種別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規格</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寸法等を確認し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346"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埋設標が計上されているか。</w:t>
            </w:r>
          </w:p>
        </w:tc>
      </w:tr>
      <w:tr>
        <w:trPr>
          <w:trHeight w:val="85"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(8)</w:t>
            </w:r>
            <w:r>
              <w:rPr>
                <w:rFonts w:hint="eastAsia" w:asciiTheme="minorEastAsia" w:hAnsiTheme="minorEastAsia" w:eastAsiaTheme="minorEastAsia"/>
                <w:color w:val="auto"/>
                <w:sz w:val="18"/>
              </w:rPr>
              <w:t>その他</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135"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ハンドホール</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形式別及び寸法別に計上されているか。</w:t>
            </w:r>
          </w:p>
        </w:tc>
      </w:tr>
    </w:tbl>
    <w:p>
      <w:pPr>
        <w:rPr>
          <w:rFonts w:hint="default"/>
          <w:color w:val="auto"/>
        </w:rPr>
        <w:sectPr>
          <w:footerReference r:id="rId9"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z w:val="21"/>
        </w:rPr>
      </w:pPr>
      <w:r>
        <w:rPr>
          <w:rFonts w:hint="eastAsia"/>
          <w:color w:val="auto"/>
          <w:sz w:val="21"/>
        </w:rPr>
        <w:t>電気設備工事積算チェックシート　その４</w:t>
      </w:r>
    </w:p>
    <w:tbl>
      <w:tblPr>
        <w:tblStyle w:val="33"/>
        <w:tblW w:w="8505" w:type="dxa"/>
        <w:tblInd w:w="108" w:type="dxa"/>
        <w:tblLayout w:type="fixed"/>
        <w:tblLook w:firstRow="1" w:lastRow="0" w:firstColumn="1" w:lastColumn="0" w:noHBand="0" w:noVBand="1" w:val="04A0"/>
      </w:tblPr>
      <w:tblGrid>
        <w:gridCol w:w="1843"/>
        <w:gridCol w:w="426"/>
        <w:gridCol w:w="6236"/>
      </w:tblGrid>
      <w:tr>
        <w:trPr>
          <w:trHeight w:val="12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w:t>
            </w:r>
            <w:r>
              <w:rPr>
                <w:rFonts w:hint="eastAsia" w:asciiTheme="minorEastAsia" w:hAnsiTheme="minorEastAsia" w:eastAsiaTheme="minorEastAsia"/>
                <w:color w:val="auto"/>
                <w:spacing w:val="1"/>
                <w:w w:val="78"/>
                <w:sz w:val="18"/>
                <w:fitText w:val="1350" w:id="6"/>
              </w:rPr>
              <w:t>受変電･自家発電設</w:t>
            </w:r>
            <w:r>
              <w:rPr>
                <w:rFonts w:hint="eastAsia" w:asciiTheme="minorEastAsia" w:hAnsiTheme="minorEastAsia" w:eastAsiaTheme="minorEastAsia"/>
                <w:color w:val="auto"/>
                <w:spacing w:val="4"/>
                <w:w w:val="78"/>
                <w:sz w:val="18"/>
                <w:fitText w:val="1350" w:id="6"/>
              </w:rPr>
              <w:t>備</w:t>
            </w:r>
          </w:p>
        </w:tc>
        <w:tc>
          <w:tcPr>
            <w:tcW w:w="4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6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(1)</w:t>
            </w:r>
            <w:r>
              <w:rPr>
                <w:rFonts w:hint="eastAsia" w:asciiTheme="minorEastAsia" w:hAnsiTheme="minorEastAsia" w:eastAsiaTheme="minorEastAsia"/>
                <w:color w:val="auto"/>
                <w:sz w:val="18"/>
              </w:rPr>
              <w:t>受変電設備</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高低圧配電盤類</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盤形式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数量等を確認し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62"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付属品・予備品等が計上されているか。</w:t>
            </w:r>
          </w:p>
        </w:tc>
      </w:tr>
      <w:tr>
        <w:trPr>
          <w:trHeight w:val="18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変圧器ｺﾝﾃﾞﾝｻｰ</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定格容量等を確認し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2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直流電源装置</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蓄電池種別</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68"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(2)</w:t>
            </w:r>
            <w:r>
              <w:rPr>
                <w:rFonts w:hint="eastAsia" w:asciiTheme="minorEastAsia" w:hAnsiTheme="minorEastAsia" w:eastAsiaTheme="minorEastAsia"/>
                <w:color w:val="auto"/>
                <w:sz w:val="18"/>
              </w:rPr>
              <w:t>自家発電設備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4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99"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0"/>
                <w:w w:val="94"/>
                <w:sz w:val="18"/>
                <w:fitText w:val="1440" w:id="7"/>
              </w:rPr>
              <w:t>交流発電機･原動</w:t>
            </w:r>
            <w:r>
              <w:rPr>
                <w:rFonts w:hint="eastAsia" w:asciiTheme="minorEastAsia" w:hAnsiTheme="minorEastAsia" w:eastAsiaTheme="minorEastAsia"/>
                <w:color w:val="auto"/>
                <w:spacing w:val="2"/>
                <w:w w:val="94"/>
                <w:sz w:val="18"/>
                <w:fitText w:val="1440" w:id="7"/>
              </w:rPr>
              <w:t>機</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性能</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定格容量等を確認し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寒冷地仕様等を確認し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基礎</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燃料供給等の工事区分を確認し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26"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配電盤</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形式及び制御方式を確認し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318"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補機付属装置</w:t>
            </w: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定格容量等を確認し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343"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(3)</w:t>
            </w:r>
            <w:r>
              <w:rPr>
                <w:rFonts w:hint="eastAsia" w:asciiTheme="minorEastAsia" w:hAnsiTheme="minorEastAsia" w:eastAsiaTheme="minorEastAsia"/>
                <w:color w:val="auto"/>
                <w:spacing w:val="0"/>
                <w:w w:val="87"/>
                <w:sz w:val="18"/>
                <w:fitText w:val="1260" w:id="8"/>
              </w:rPr>
              <w:t>中央監視制御設</w:t>
            </w:r>
            <w:r>
              <w:rPr>
                <w:rFonts w:hint="eastAsia" w:asciiTheme="minorEastAsia" w:hAnsiTheme="minorEastAsia" w:eastAsiaTheme="minorEastAsia"/>
                <w:color w:val="auto"/>
                <w:spacing w:val="5"/>
                <w:w w:val="87"/>
                <w:sz w:val="18"/>
                <w:fitText w:val="1260" w:id="8"/>
              </w:rPr>
              <w:t>備</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19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監視操作装置</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容量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機能等を確認し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10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信号授受に適切な装置が計上されているか。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関連周辺機器等を確認し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6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付属品等の数量が計上されているか。</w:t>
            </w:r>
          </w:p>
        </w:tc>
      </w:tr>
      <w:tr>
        <w:trPr>
          <w:trHeight w:val="13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信号処理装置</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容量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インターフェイス装置等を確認し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70"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管理記録装置は，計上されているか。</w:t>
            </w:r>
          </w:p>
        </w:tc>
      </w:tr>
      <w:tr>
        <w:trPr>
          <w:trHeight w:val="9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電源装置</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構造</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形式</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電気方式等を確認し</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計上されているか。</w:t>
            </w:r>
          </w:p>
        </w:tc>
      </w:tr>
      <w:tr>
        <w:trPr>
          <w:trHeight w:val="255"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停電時管制装置等の計上はされているか。</w:t>
            </w:r>
          </w:p>
        </w:tc>
      </w:tr>
    </w:tbl>
    <w:p>
      <w:pPr>
        <w:rPr>
          <w:rFonts w:hint="default"/>
          <w:color w:val="auto"/>
        </w:rPr>
        <w:sectPr>
          <w:footerReference r:id="rId10"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機械設備工事積算チェックシート　その１</w:t>
      </w:r>
    </w:p>
    <w:tbl>
      <w:tblPr>
        <w:tblStyle w:val="33"/>
        <w:tblW w:w="8505" w:type="dxa"/>
        <w:tblInd w:w="108" w:type="dxa"/>
        <w:tblLayout w:type="fixed"/>
        <w:tblLook w:firstRow="1" w:lastRow="0" w:firstColumn="1" w:lastColumn="0" w:noHBand="0" w:noVBand="1" w:val="04A0"/>
      </w:tblPr>
      <w:tblGrid>
        <w:gridCol w:w="1843"/>
        <w:gridCol w:w="426"/>
        <w:gridCol w:w="6236"/>
      </w:tblGrid>
      <w:tr>
        <w:trPr>
          <w:trHeight w:val="128" w:hRule="atLeast"/>
        </w:trPr>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6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１．共通事項</w:t>
            </w:r>
          </w:p>
        </w:tc>
        <w:tc>
          <w:tcPr>
            <w:tcW w:w="4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62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(1)</w:t>
            </w:r>
            <w:r>
              <w:rPr>
                <w:rFonts w:hint="eastAsia" w:asciiTheme="minorEastAsia" w:hAnsiTheme="minorEastAsia" w:eastAsiaTheme="minorEastAsia"/>
                <w:color w:val="auto"/>
                <w:sz w:val="18"/>
              </w:rPr>
              <w:t>土工事</w:t>
            </w: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根切りの深さ，余幅を確認したか。</w:t>
            </w:r>
          </w:p>
        </w:tc>
      </w:tr>
      <w:tr>
        <w:trPr>
          <w:trHeight w:val="77"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埋戻しは，根切数量から山砂，砂利敷，捨コンクリート埋設物などの体積を減じたか。</w:t>
            </w:r>
          </w:p>
        </w:tc>
      </w:tr>
      <w:tr>
        <w:trPr>
          <w:trHeight w:val="262"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残土の処分場所を確認したか。</w:t>
            </w:r>
          </w:p>
        </w:tc>
      </w:tr>
      <w:tr>
        <w:trPr>
          <w:trHeight w:val="187"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(2)</w:t>
            </w:r>
            <w:r>
              <w:rPr>
                <w:rFonts w:hint="eastAsia" w:asciiTheme="minorEastAsia" w:hAnsiTheme="minorEastAsia" w:eastAsiaTheme="minorEastAsia"/>
                <w:color w:val="auto"/>
                <w:spacing w:val="0"/>
                <w:w w:val="87"/>
                <w:sz w:val="18"/>
                <w:fitText w:val="1260" w:id="9"/>
              </w:rPr>
              <w:t>コンクリート基</w:t>
            </w:r>
            <w:r>
              <w:rPr>
                <w:rFonts w:hint="eastAsia" w:asciiTheme="minorEastAsia" w:hAnsiTheme="minorEastAsia" w:eastAsiaTheme="minorEastAsia"/>
                <w:color w:val="auto"/>
                <w:spacing w:val="5"/>
                <w:w w:val="87"/>
                <w:sz w:val="18"/>
                <w:fitText w:val="1260" w:id="9"/>
              </w:rPr>
              <w:t>礎</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工事区分の確認</w:t>
            </w:r>
          </w:p>
        </w:tc>
      </w:tr>
      <w:tr>
        <w:trPr>
          <w:trHeight w:val="22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屋上階の基礎　　　□本工事　　　□別途工事</w:t>
            </w:r>
          </w:p>
        </w:tc>
      </w:tr>
      <w:tr>
        <w:trPr>
          <w:trHeight w:val="168"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屋外の基礎　　　　□本工事　　　□別途工事</w:t>
            </w:r>
          </w:p>
        </w:tc>
      </w:tr>
      <w:tr>
        <w:trPr>
          <w:trHeight w:val="243"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(3)</w:t>
            </w:r>
            <w:r>
              <w:rPr>
                <w:rFonts w:hint="eastAsia" w:asciiTheme="minorEastAsia" w:hAnsiTheme="minorEastAsia" w:eastAsiaTheme="minorEastAsia"/>
                <w:color w:val="auto"/>
                <w:sz w:val="18"/>
              </w:rPr>
              <w:t>配管工事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工事種目別，施工場所ごとに区分して計測，計算をしたか。</w:t>
            </w:r>
          </w:p>
        </w:tc>
      </w:tr>
      <w:tr>
        <w:trPr>
          <w:trHeight w:val="131"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数量計算の計測数値，集計した数値及び積算内訳書の数量などに計算違いや見落としはないか。</w:t>
            </w:r>
          </w:p>
        </w:tc>
      </w:tr>
      <w:tr>
        <w:trPr>
          <w:trHeight w:val="177"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配管の保温工事及び塗装工事のように当該配管と同一数量とみなすものは，計算書で区分したか。</w:t>
            </w:r>
          </w:p>
        </w:tc>
      </w:tr>
      <w:tr>
        <w:trPr>
          <w:trHeight w:val="442"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(4)</w:t>
            </w:r>
            <w:r>
              <w:rPr>
                <w:rFonts w:hint="default" w:asciiTheme="minorEastAsia" w:hAnsiTheme="minorEastAsia" w:eastAsiaTheme="minorEastAsia"/>
                <w:color w:val="auto"/>
                <w:sz w:val="18"/>
              </w:rPr>
              <w:t>保温工事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特記仕様書及び共通仕様書により施工区分</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施工種別及び保温材の読替などを確認したか。</w:t>
            </w:r>
          </w:p>
        </w:tc>
      </w:tr>
      <w:tr>
        <w:trPr>
          <w:trHeight w:val="334"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機器及び矩形ダクトの保温数量は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その機器及び矩形ダクトの表面積を計算したか。</w:t>
            </w:r>
          </w:p>
        </w:tc>
      </w:tr>
      <w:tr>
        <w:trPr>
          <w:trHeight w:val="95"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冷水</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冷温水配管の吊りバンド部に防湿加工を施した木製又は合成樹脂製の支持受けを測定したか。</w:t>
            </w:r>
          </w:p>
        </w:tc>
      </w:tr>
      <w:tr>
        <w:trPr>
          <w:trHeight w:val="372"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(5)</w:t>
            </w:r>
            <w:r>
              <w:rPr>
                <w:rFonts w:hint="default" w:asciiTheme="minorEastAsia" w:hAnsiTheme="minorEastAsia" w:eastAsiaTheme="minorEastAsia"/>
                <w:color w:val="auto"/>
                <w:sz w:val="18"/>
              </w:rPr>
              <w:t>塗装工事</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特記仕様書及び共通仕様書により塗装の施工区分及び各塗装箇所の塗料の種類及び塗り回数を確認したか。</w:t>
            </w:r>
          </w:p>
        </w:tc>
      </w:tr>
      <w:tr>
        <w:trPr>
          <w:trHeight w:val="84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機器及びダクト</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煙道</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架台類の塗装数量は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塗装面の表面積を算出したか｡ただし</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配管の保温外装部の塗装は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保温の記号と管の呼び径別に区分したか。</w:t>
            </w:r>
          </w:p>
        </w:tc>
      </w:tr>
      <w:tr>
        <w:trPr>
          <w:trHeight w:val="237"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雑塗装</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文字</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標識</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を建物延面積により計上したか。</w:t>
            </w:r>
          </w:p>
        </w:tc>
      </w:tr>
      <w:tr>
        <w:trPr>
          <w:trHeight w:val="133"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(6)</w:t>
            </w:r>
            <w:r>
              <w:rPr>
                <w:rFonts w:hint="default" w:asciiTheme="minorEastAsia" w:hAnsiTheme="minorEastAsia" w:eastAsiaTheme="minorEastAsia"/>
                <w:color w:val="auto"/>
                <w:sz w:val="18"/>
              </w:rPr>
              <w:t>はつり工事</w:t>
            </w: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はつり工事の数量は，数量積算基準に示すように区別して算出したか。</w:t>
            </w:r>
          </w:p>
        </w:tc>
      </w:tr>
      <w:tr>
        <w:trPr>
          <w:trHeight w:val="492"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(7)</w:t>
            </w:r>
            <w:r>
              <w:rPr>
                <w:rFonts w:hint="default" w:asciiTheme="minorEastAsia" w:hAnsiTheme="minorEastAsia" w:eastAsiaTheme="minorEastAsia"/>
                <w:color w:val="auto"/>
                <w:spacing w:val="1"/>
                <w:w w:val="77"/>
                <w:sz w:val="18"/>
                <w:fitText w:val="1260" w:id="10"/>
              </w:rPr>
              <w:t>スリーブ箱入れ工事</w:t>
            </w: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箱入れ数量は，コンクリートの厚さ，貫通口の断面積別に区別して算出したか。</w:t>
            </w:r>
          </w:p>
        </w:tc>
      </w:tr>
      <w:tr>
        <w:trPr>
          <w:trHeight w:val="105" w:hRule="atLeast"/>
        </w:trPr>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(8)</w:t>
            </w:r>
            <w:r>
              <w:rPr>
                <w:rFonts w:hint="default" w:asciiTheme="minorEastAsia" w:hAnsiTheme="minorEastAsia" w:eastAsiaTheme="minorEastAsia"/>
                <w:color w:val="auto"/>
                <w:sz w:val="18"/>
              </w:rPr>
              <w:t>撤去工事</w:t>
            </w: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再使用するもの，しないものに区別したか。</w:t>
            </w:r>
          </w:p>
        </w:tc>
      </w:tr>
      <w:tr>
        <w:trPr>
          <w:trHeight w:val="209"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(9)</w:t>
            </w:r>
            <w:r>
              <w:rPr>
                <w:rFonts w:hint="default" w:asciiTheme="minorEastAsia" w:hAnsiTheme="minorEastAsia" w:eastAsiaTheme="minorEastAsia"/>
                <w:color w:val="auto"/>
                <w:sz w:val="18"/>
              </w:rPr>
              <w:t>搬入費</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搬入費を必要とする機器の選別</w:t>
            </w:r>
            <w:r>
              <w:rPr>
                <w:rFonts w:hint="default" w:asciiTheme="minorEastAsia" w:hAnsiTheme="minorEastAsia" w:eastAsiaTheme="minorEastAsia"/>
                <w:color w:val="auto"/>
                <w:sz w:val="18"/>
              </w:rPr>
              <w:t>(100kg</w:t>
            </w:r>
            <w:r>
              <w:rPr>
                <w:rFonts w:hint="default" w:asciiTheme="minorEastAsia" w:hAnsiTheme="minorEastAsia" w:eastAsiaTheme="minorEastAsia"/>
                <w:color w:val="auto"/>
                <w:sz w:val="18"/>
              </w:rPr>
              <w:t>以上）を確認したか。</w:t>
            </w:r>
          </w:p>
        </w:tc>
      </w:tr>
      <w:tr>
        <w:trPr>
          <w:trHeight w:val="318"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機器別の台数，重量を整理したか。</w:t>
            </w:r>
          </w:p>
        </w:tc>
      </w:tr>
      <w:tr>
        <w:trPr>
          <w:trHeight w:val="374"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分割可能な機器は整理したか。</w:t>
            </w:r>
          </w:p>
        </w:tc>
      </w:tr>
      <w:tr>
        <w:trPr>
          <w:trHeight w:val="336" w:hRule="atLeast"/>
        </w:trPr>
        <w:tc>
          <w:tcPr>
            <w:tcW w:w="18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(10)</w:t>
            </w:r>
            <w:r>
              <w:rPr>
                <w:rFonts w:hint="default" w:asciiTheme="minorEastAsia" w:hAnsiTheme="minorEastAsia" w:eastAsiaTheme="minorEastAsia"/>
                <w:color w:val="auto"/>
                <w:sz w:val="18"/>
              </w:rPr>
              <w:t>総合調整費</w:t>
            </w:r>
          </w:p>
        </w:tc>
        <w:tc>
          <w:tcPr>
            <w:tcW w:w="42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空気調和，温風暖房</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温水暖房，換気，排煙設備の範囲に限定したか。</w:t>
            </w:r>
          </w:p>
        </w:tc>
      </w:tr>
      <w:tr>
        <w:trPr>
          <w:trHeight w:val="85" w:hRule="atLeast"/>
        </w:trPr>
        <w:tc>
          <w:tcPr>
            <w:tcW w:w="184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配管延長は総延長としたか。</w:t>
            </w:r>
          </w:p>
        </w:tc>
      </w:tr>
      <w:tr>
        <w:trPr>
          <w:trHeight w:val="418" w:hRule="atLeast"/>
        </w:trPr>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42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623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給排水衛生設備の配管及び直暖の蒸気管</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通気管</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油管を誤って計上していないか。</w:t>
            </w:r>
          </w:p>
        </w:tc>
      </w:tr>
    </w:tbl>
    <w:p>
      <w:pPr>
        <w:rPr>
          <w:rFonts w:hint="default"/>
          <w:color w:val="auto"/>
        </w:rPr>
        <w:sectPr>
          <w:footerReference r:id="rId11"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機械設備工事積算チェックシート　その２</w:t>
      </w:r>
    </w:p>
    <w:tbl>
      <w:tblPr>
        <w:tblStyle w:val="33"/>
        <w:tblW w:w="8505" w:type="dxa"/>
        <w:tblInd w:w="108" w:type="dxa"/>
        <w:tblLayout w:type="fixed"/>
        <w:tblLook w:firstRow="1" w:lastRow="0" w:firstColumn="1" w:lastColumn="0" w:noHBand="0" w:noVBand="1" w:val="04A0"/>
      </w:tblPr>
      <w:tblGrid>
        <w:gridCol w:w="2127"/>
        <w:gridCol w:w="425"/>
        <w:gridCol w:w="5953"/>
      </w:tblGrid>
      <w:tr>
        <w:trPr>
          <w:trHeight w:val="128"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3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w:t>
            </w:r>
            <w:r>
              <w:rPr>
                <w:rFonts w:hint="eastAsia" w:asciiTheme="minorEastAsia" w:hAnsiTheme="minorEastAsia" w:eastAsiaTheme="minorEastAsia"/>
                <w:color w:val="auto"/>
                <w:spacing w:val="0"/>
                <w:w w:val="93"/>
                <w:sz w:val="18"/>
                <w:fitText w:val="1350" w:id="11"/>
              </w:rPr>
              <w:t>空気調和設備工</w:t>
            </w:r>
            <w:r>
              <w:rPr>
                <w:rFonts w:hint="eastAsia" w:asciiTheme="minorEastAsia" w:hAnsiTheme="minorEastAsia" w:eastAsiaTheme="minorEastAsia"/>
                <w:color w:val="auto"/>
                <w:spacing w:val="5"/>
                <w:w w:val="93"/>
                <w:sz w:val="18"/>
                <w:fitText w:val="1350" w:id="11"/>
              </w:rPr>
              <w:t>事</w:t>
            </w:r>
          </w:p>
        </w:tc>
        <w:tc>
          <w:tcPr>
            <w:tcW w:w="4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5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(1)</w:t>
            </w:r>
            <w:r>
              <w:rPr>
                <w:rFonts w:hint="default" w:asciiTheme="minorEastAsia" w:hAnsiTheme="minorEastAsia" w:eastAsiaTheme="minorEastAsia"/>
                <w:color w:val="auto"/>
                <w:sz w:val="18"/>
              </w:rPr>
              <w:t>空気調和設備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7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①ボイラー及び</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26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540" w:firstLine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付属機器設備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p>
        </w:tc>
      </w:tr>
      <w:tr>
        <w:trPr>
          <w:trHeight w:val="18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98"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0"/>
                <w:w w:val="94"/>
                <w:sz w:val="18"/>
                <w:fitText w:val="1620" w:id="12"/>
              </w:rPr>
              <w:t>ボイラー</w:t>
            </w:r>
            <w:r>
              <w:rPr>
                <w:rFonts w:hint="default" w:asciiTheme="minorEastAsia" w:hAnsiTheme="minorEastAsia" w:eastAsiaTheme="minorEastAsia"/>
                <w:color w:val="auto"/>
                <w:spacing w:val="0"/>
                <w:w w:val="94"/>
                <w:sz w:val="18"/>
                <w:fitText w:val="1620" w:id="12"/>
              </w:rPr>
              <w:t>,</w:t>
            </w:r>
            <w:r>
              <w:rPr>
                <w:rFonts w:hint="default" w:asciiTheme="minorEastAsia" w:hAnsiTheme="minorEastAsia" w:eastAsiaTheme="minorEastAsia"/>
                <w:color w:val="auto"/>
                <w:spacing w:val="0"/>
                <w:w w:val="94"/>
                <w:sz w:val="18"/>
                <w:fitText w:val="1620" w:id="12"/>
              </w:rPr>
              <w:t>温風暖房</w:t>
            </w:r>
            <w:r>
              <w:rPr>
                <w:rFonts w:hint="default" w:asciiTheme="minorEastAsia" w:hAnsiTheme="minorEastAsia" w:eastAsiaTheme="minorEastAsia"/>
                <w:color w:val="auto"/>
                <w:spacing w:val="8"/>
                <w:w w:val="94"/>
                <w:sz w:val="18"/>
                <w:fitText w:val="1620" w:id="12"/>
              </w:rPr>
              <w:t>機</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設計図に示された機器仕様の記載事項を確認したか。</w:t>
            </w:r>
          </w:p>
        </w:tc>
      </w:tr>
      <w:tr>
        <w:trPr>
          <w:trHeight w:val="2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98"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0"/>
                <w:w w:val="94"/>
                <w:sz w:val="18"/>
                <w:fitText w:val="1620" w:id="13"/>
              </w:rPr>
              <w:t>ボイラー</w:t>
            </w:r>
            <w:r>
              <w:rPr>
                <w:rFonts w:hint="default" w:asciiTheme="minorEastAsia" w:hAnsiTheme="minorEastAsia" w:eastAsiaTheme="minorEastAsia"/>
                <w:color w:val="auto"/>
                <w:spacing w:val="0"/>
                <w:w w:val="94"/>
                <w:sz w:val="18"/>
                <w:fitText w:val="1620" w:id="13"/>
              </w:rPr>
              <w:t>,</w:t>
            </w:r>
            <w:r>
              <w:rPr>
                <w:rFonts w:hint="default" w:asciiTheme="minorEastAsia" w:hAnsiTheme="minorEastAsia" w:eastAsiaTheme="minorEastAsia"/>
                <w:color w:val="auto"/>
                <w:spacing w:val="0"/>
                <w:w w:val="94"/>
                <w:sz w:val="18"/>
                <w:fitText w:val="1620" w:id="13"/>
              </w:rPr>
              <w:t>給水ポン</w:t>
            </w:r>
            <w:r>
              <w:rPr>
                <w:rFonts w:hint="default" w:asciiTheme="minorEastAsia" w:hAnsiTheme="minorEastAsia" w:eastAsiaTheme="minorEastAsia"/>
                <w:color w:val="auto"/>
                <w:spacing w:val="8"/>
                <w:w w:val="94"/>
                <w:sz w:val="18"/>
                <w:fitText w:val="1620" w:id="13"/>
              </w:rPr>
              <w:t>プ</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共通仕様書に記載された付属品を確認したか。</w:t>
            </w:r>
          </w:p>
        </w:tc>
      </w:tr>
      <w:tr>
        <w:trPr>
          <w:trHeight w:val="16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5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1"/>
                <w:w w:val="81"/>
                <w:sz w:val="18"/>
                <w:fitText w:val="1620" w:id="14"/>
              </w:rPr>
              <w:t>冷温水ポンプ，油ポン</w:t>
            </w:r>
            <w:r>
              <w:rPr>
                <w:rFonts w:hint="eastAsia" w:asciiTheme="minorEastAsia" w:hAnsiTheme="minorEastAsia" w:eastAsiaTheme="minorEastAsia"/>
                <w:color w:val="auto"/>
                <w:spacing w:val="3"/>
                <w:w w:val="81"/>
                <w:sz w:val="18"/>
                <w:fitText w:val="1620" w:id="14"/>
              </w:rPr>
              <w:t>プ</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鋼板製煙道</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板厚別に算出したか。</w:t>
            </w:r>
          </w:p>
        </w:tc>
      </w:tr>
      <w:tr>
        <w:trPr>
          <w:trHeight w:val="131"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伸縮継手　□あり　□なし</w:t>
            </w:r>
          </w:p>
        </w:tc>
      </w:tr>
      <w:tr>
        <w:trPr>
          <w:trHeight w:val="17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熱交換機，還水ﾀﾝｸ</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記号及び機器仕様の記載事項を確認したか。</w:t>
            </w:r>
          </w:p>
        </w:tc>
      </w:tr>
      <w:tr>
        <w:trPr>
          <w:trHeight w:val="44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ﾍｯﾀﾞｰ</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ｵｲﾙｻｰﾋﾞｽﾀﾝｸ</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33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膨張タンク</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膨張タンクの保温　□要　□不要</w:t>
            </w: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地下オイルタンク</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設計図に示された機器仕様の記載事項を確認したか。</w:t>
            </w:r>
          </w:p>
        </w:tc>
      </w:tr>
      <w:tr>
        <w:trPr>
          <w:trHeight w:val="37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②冷凍機設備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10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冷凍機</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設計図の機器仕様の記載事項を確認したか。</w:t>
            </w: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冷却塔</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設計図の機器仕様の記載事項を確認したか。</w:t>
            </w:r>
          </w:p>
        </w:tc>
      </w:tr>
      <w:tr>
        <w:trPr>
          <w:trHeight w:val="1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冷却水ポンプ</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2</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①</w:t>
            </w:r>
            <w:r>
              <w:rPr>
                <w:rFonts w:hint="default" w:asciiTheme="minorEastAsia" w:hAnsiTheme="minorEastAsia" w:eastAsiaTheme="minorEastAsia"/>
                <w:color w:val="auto"/>
                <w:sz w:val="18"/>
              </w:rPr>
              <w:t>」の当該事項に準じた確認をした</w:t>
            </w:r>
            <w:r>
              <w:rPr>
                <w:rFonts w:hint="eastAsia" w:asciiTheme="minorEastAsia" w:hAnsiTheme="minorEastAsia" w:eastAsiaTheme="minorEastAsia"/>
                <w:color w:val="auto"/>
                <w:sz w:val="18"/>
              </w:rPr>
              <w:t>か</w:t>
            </w:r>
            <w:r>
              <w:rPr>
                <w:rFonts w:hint="default" w:asciiTheme="minorEastAsia" w:hAnsiTheme="minorEastAsia" w:eastAsiaTheme="minorEastAsia"/>
                <w:color w:val="auto"/>
                <w:sz w:val="18"/>
              </w:rPr>
              <w:t>。</w:t>
            </w:r>
          </w:p>
        </w:tc>
      </w:tr>
      <w:tr>
        <w:trPr>
          <w:trHeight w:val="13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③空気調和設備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8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空調機，送風機</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設計図の機器仕様の記載事項を確認したか。</w:t>
            </w:r>
          </w:p>
        </w:tc>
      </w:tr>
      <w:tr>
        <w:trPr>
          <w:trHeight w:val="10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323"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pacing w:val="0"/>
                <w:w w:val="90"/>
                <w:sz w:val="18"/>
                <w:fitText w:val="1620" w:id="15"/>
              </w:rPr>
              <w:t>ファンコイルユニッ</w:t>
            </w:r>
            <w:r>
              <w:rPr>
                <w:rFonts w:hint="eastAsia" w:asciiTheme="minorEastAsia" w:hAnsiTheme="minorEastAsia" w:eastAsiaTheme="minorEastAsia"/>
                <w:color w:val="auto"/>
                <w:spacing w:val="1"/>
                <w:w w:val="90"/>
                <w:sz w:val="18"/>
                <w:fitText w:val="1620" w:id="15"/>
              </w:rPr>
              <w:t>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ファンコイルユニットの定流量弁　　□不要　　□要</w:t>
            </w:r>
          </w:p>
        </w:tc>
      </w:tr>
      <w:tr>
        <w:trPr>
          <w:trHeight w:val="20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予備ろ材</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□特記あり　□特記なし</w:t>
            </w:r>
          </w:p>
        </w:tc>
      </w:tr>
      <w:tr>
        <w:trPr>
          <w:trHeight w:val="3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④ダクト設備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8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ダクト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共通仕様書により，矩形ダクトの板厚と長辺の関係を確認したか。</w:t>
            </w:r>
          </w:p>
        </w:tc>
      </w:tr>
      <w:tr>
        <w:trPr>
          <w:trHeight w:val="9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矩形ダクトの長さから表面積を計算する過程に誤りはないか。</w:t>
            </w:r>
          </w:p>
        </w:tc>
      </w:tr>
      <w:tr>
        <w:trPr>
          <w:trHeight w:val="18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スパイラルダクトの長さは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中心線の長さを計測したか。</w:t>
            </w:r>
          </w:p>
        </w:tc>
      </w:tr>
      <w:tr>
        <w:trPr>
          <w:trHeight w:val="10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チャンバー</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板厚の決定は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矩形ダクトの仕様に準じたか。</w:t>
            </w:r>
          </w:p>
        </w:tc>
      </w:tr>
      <w:tr>
        <w:trPr>
          <w:trHeight w:val="3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吹出口，吸込口</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設計図に示す記号を確認し</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材質</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記号</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大きさ別に区別して算出したか。</w:t>
            </w:r>
          </w:p>
        </w:tc>
      </w:tr>
      <w:tr>
        <w:trPr>
          <w:trHeight w:val="47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ガラリー類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設計図に示す，記号，大きさ，材質を確認したか。</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□本工事　　□別途工事</w:t>
            </w:r>
          </w:p>
        </w:tc>
      </w:tr>
      <w:tr>
        <w:trPr>
          <w:trHeight w:val="50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ダンパー類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平面図，立面図及び詳細図に示された数量又は大きさなどに食い違いはないか。</w:t>
            </w:r>
          </w:p>
        </w:tc>
      </w:tr>
      <w:tr>
        <w:trPr>
          <w:trHeight w:val="11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風量測定口</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設計図または特記事項により，取付場所と数量を確認したか。</w:t>
            </w:r>
          </w:p>
        </w:tc>
      </w:tr>
      <w:tr>
        <w:trPr>
          <w:trHeight w:val="31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たわみ継手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空調機及び送風機とダクトとの接続箇所に取付ける数量を確認したか。</w:t>
            </w:r>
          </w:p>
        </w:tc>
      </w:tr>
      <w:tr>
        <w:trPr>
          <w:trHeight w:val="340"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温度計</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空調機廻りの還気ダクト，外気ダクト及び送気ダクトに取付ける温度計の数量を確認したか。</w:t>
            </w:r>
          </w:p>
        </w:tc>
      </w:tr>
    </w:tbl>
    <w:p>
      <w:pPr>
        <w:rPr>
          <w:rFonts w:hint="default"/>
          <w:color w:val="auto"/>
        </w:rPr>
        <w:sectPr>
          <w:footerReference r:id="rId12"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機械設備工事積算チェックシート　その３</w:t>
      </w:r>
    </w:p>
    <w:tbl>
      <w:tblPr>
        <w:tblStyle w:val="33"/>
        <w:tblW w:w="8505" w:type="dxa"/>
        <w:tblInd w:w="108" w:type="dxa"/>
        <w:tblLayout w:type="fixed"/>
        <w:tblLook w:firstRow="1" w:lastRow="0" w:firstColumn="1" w:lastColumn="0" w:noHBand="0" w:noVBand="1" w:val="04A0"/>
      </w:tblPr>
      <w:tblGrid>
        <w:gridCol w:w="2127"/>
        <w:gridCol w:w="425"/>
        <w:gridCol w:w="5953"/>
      </w:tblGrid>
      <w:tr>
        <w:trPr>
          <w:trHeight w:val="128"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3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⑤配管設備</w:t>
            </w:r>
          </w:p>
        </w:tc>
        <w:tc>
          <w:tcPr>
            <w:tcW w:w="4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5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弁類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ポンプの付属弁を数量に入れてないか。</w:t>
            </w:r>
          </w:p>
        </w:tc>
      </w:tr>
      <w:tr>
        <w:trPr>
          <w:trHeight w:val="7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特殊弁装置</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電動三方弁及び二方弁装置</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電磁弁装置</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減圧弁装置</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温度調整弁装置，トラップ装置などは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主弁の呼称口径別の組数で算出したか。</w:t>
            </w:r>
          </w:p>
        </w:tc>
      </w:tr>
      <w:tr>
        <w:trPr>
          <w:trHeight w:val="13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伸紬継手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形式</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呼称口径別に算出したか。</w:t>
            </w:r>
          </w:p>
        </w:tc>
      </w:tr>
      <w:tr>
        <w:trPr>
          <w:trHeight w:val="2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固定金物を確認したか。</w:t>
            </w:r>
          </w:p>
        </w:tc>
      </w:tr>
      <w:tr>
        <w:trPr>
          <w:trHeight w:val="59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防振継手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空調用ポンプの吐出側及び吸込側に取付ける数量を確認したか｡</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ただし</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開放式の場合は吐出側のみの数量としたか｡</w:t>
            </w:r>
            <w:r>
              <w:rPr>
                <w:rFonts w:hint="default" w:asciiTheme="minorEastAsia" w:hAnsiTheme="minorEastAsia" w:eastAsiaTheme="minorEastAsia"/>
                <w:color w:val="auto"/>
                <w:sz w:val="18"/>
              </w:rPr>
              <w:t>)</w:t>
            </w:r>
          </w:p>
        </w:tc>
      </w:tr>
      <w:tr>
        <w:trPr>
          <w:trHeight w:val="46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冷凍機の冷却水管及び冷水管の出入口側に取付ける数量を確認したか。</w:t>
            </w:r>
          </w:p>
        </w:tc>
      </w:tr>
      <w:tr>
        <w:trPr>
          <w:trHeight w:val="2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可撓継手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次の箇所に取付ける数量を確認したか。</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ｲ）冷却塔の冷却水管の出入口</w:t>
            </w:r>
          </w:p>
          <w:p>
            <w:pPr>
              <w:pStyle w:val="0"/>
              <w:overflowPunct w:val="0"/>
              <w:autoSpaceDE w:val="0"/>
              <w:autoSpaceDN w:val="0"/>
              <w:spacing w:line="340" w:lineRule="exact"/>
              <w:ind w:left="600" w:leftChars="100" w:hanging="360" w:hanging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ﾛ）屋内オイルタンク及びオイルサービスタンクの給油管</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返油管及び送油管の出入口側</w:t>
            </w:r>
          </w:p>
        </w:tc>
      </w:tr>
      <w:tr>
        <w:trPr>
          <w:trHeight w:val="16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Ｙストレーナ</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冷凍機入口側の冷却水及び冷却水管に取付ける数量を確認したか。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温度計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次の箇所に取付ける数量を確認したか。</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ｲ）冷凍機の冷却水及び冷水管の出入口側</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ﾛ）空気調和機（ﾌｧﾝｺｲﾙﾕﾆｯﾄは除く）の冷温水管の出入口側</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ﾊ）冷温水ヘッダーの各返り管</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ﾆ）熱交換器の温水管の出入口側</w:t>
            </w:r>
          </w:p>
        </w:tc>
      </w:tr>
      <w:tr>
        <w:trPr>
          <w:trHeight w:val="35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圧力計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上記温度計の</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ｲ</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ﾛ</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ﾆ</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の箇所に取り付ける数量を確認したか。</w:t>
            </w:r>
          </w:p>
        </w:tc>
      </w:tr>
      <w:tr>
        <w:trPr>
          <w:trHeight w:val="55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圧力計，温度計，Ｙ形ストレーナーの数量に，特殊弁装置の付属ものを混入してないか。</w:t>
            </w:r>
          </w:p>
        </w:tc>
      </w:tr>
      <w:tr>
        <w:trPr>
          <w:trHeight w:val="28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瞬間流量計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冷温水ヘッダーの各送り管に取付けたか。</w:t>
            </w:r>
          </w:p>
        </w:tc>
      </w:tr>
      <w:tr>
        <w:trPr>
          <w:trHeight w:val="22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冷凍機の冷水及び冷却水配管の出口側に取付けたか。</w:t>
            </w:r>
          </w:p>
        </w:tc>
      </w:tr>
      <w:tr>
        <w:trPr>
          <w:trHeight w:val="59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保温工事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冷水及び冷温水管に取付ける弁</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ストレーナーで呼径</w:t>
            </w:r>
            <w:r>
              <w:rPr>
                <w:rFonts w:hint="default" w:asciiTheme="minorEastAsia" w:hAnsiTheme="minorEastAsia" w:eastAsiaTheme="minorEastAsia"/>
                <w:color w:val="auto"/>
                <w:sz w:val="18"/>
              </w:rPr>
              <w:t>65A</w:t>
            </w:r>
            <w:r>
              <w:rPr>
                <w:rFonts w:hint="default" w:asciiTheme="minorEastAsia" w:hAnsiTheme="minorEastAsia" w:eastAsiaTheme="minorEastAsia"/>
                <w:color w:val="auto"/>
                <w:sz w:val="18"/>
              </w:rPr>
              <w:t>以上のものは，区別して算出したか。</w:t>
            </w:r>
            <w:r>
              <w:rPr>
                <w:rFonts w:hint="default" w:asciiTheme="minorEastAsia" w:hAnsiTheme="minorEastAsia" w:eastAsiaTheme="minorEastAsia"/>
                <w:color w:val="auto"/>
                <w:sz w:val="18"/>
              </w:rPr>
              <w:t xml:space="preserve"> </w:t>
            </w:r>
          </w:p>
        </w:tc>
      </w:tr>
      <w:tr>
        <w:trPr>
          <w:trHeight w:val="48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 xml:space="preserve"> </w:t>
            </w:r>
            <w:r>
              <w:rPr>
                <w:rFonts w:hint="default" w:asciiTheme="minorEastAsia" w:hAnsiTheme="minorEastAsia" w:eastAsiaTheme="minorEastAsia"/>
                <w:color w:val="auto"/>
                <w:sz w:val="18"/>
              </w:rPr>
              <w:t>冷水及び冷温水ポンプの付属弁類で上記と同じ条件のものも計上したか。</w:t>
            </w:r>
          </w:p>
        </w:tc>
      </w:tr>
      <w:tr>
        <w:trPr>
          <w:trHeight w:val="33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⑥自動制御設備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自動設備機器</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設計図示の記号，仕様書などを確認したか。</w:t>
            </w:r>
          </w:p>
        </w:tc>
      </w:tr>
      <w:tr>
        <w:trPr>
          <w:trHeight w:val="32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計装工事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自動制御機器と同様に</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各系統ごとに</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数量を確認したか。</w:t>
            </w:r>
          </w:p>
        </w:tc>
      </w:tr>
      <w:tr>
        <w:trPr>
          <w:trHeight w:val="35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他工事との施工区分を確認したか。</w:t>
            </w:r>
          </w:p>
        </w:tc>
      </w:tr>
      <w:tr>
        <w:trPr>
          <w:trHeight w:val="306"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自動制御計装図と機器表とに記号</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数量などの食い違いはないか。</w:t>
            </w:r>
          </w:p>
        </w:tc>
      </w:tr>
    </w:tbl>
    <w:p>
      <w:pPr>
        <w:rPr>
          <w:rFonts w:hint="default"/>
          <w:color w:val="auto"/>
        </w:rPr>
        <w:sectPr>
          <w:footerReference r:id="rId13"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機械設備工事積算チェックシート　その４</w:t>
      </w:r>
    </w:p>
    <w:tbl>
      <w:tblPr>
        <w:tblStyle w:val="33"/>
        <w:tblW w:w="8505" w:type="dxa"/>
        <w:tblInd w:w="108" w:type="dxa"/>
        <w:tblLayout w:type="fixed"/>
        <w:tblLook w:firstRow="1" w:lastRow="0" w:firstColumn="1" w:lastColumn="0" w:noHBand="0" w:noVBand="1" w:val="04A0"/>
      </w:tblPr>
      <w:tblGrid>
        <w:gridCol w:w="2127"/>
        <w:gridCol w:w="425"/>
        <w:gridCol w:w="5953"/>
      </w:tblGrid>
      <w:tr>
        <w:trPr>
          <w:trHeight w:val="128"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3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(2)</w:t>
            </w:r>
            <w:r>
              <w:rPr>
                <w:rFonts w:hint="default" w:asciiTheme="minorEastAsia" w:hAnsiTheme="minorEastAsia" w:eastAsiaTheme="minorEastAsia"/>
                <w:color w:val="auto"/>
                <w:sz w:val="18"/>
              </w:rPr>
              <w:t>換気設備</w:t>
            </w:r>
          </w:p>
        </w:tc>
        <w:tc>
          <w:tcPr>
            <w:tcW w:w="4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c>
          <w:tcPr>
            <w:tcW w:w="5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p>
        </w:tc>
      </w:tr>
      <w:tr>
        <w:trPr>
          <w:trHeight w:val="8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送風機</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換気扇類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機器の仕様及び台数で</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平面図と</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機器表とに食違いはないか。</w:t>
            </w:r>
          </w:p>
        </w:tc>
      </w:tr>
      <w:tr>
        <w:trPr>
          <w:trHeight w:val="7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ダクト，ダンバー類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2</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(1)</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④</w:t>
            </w:r>
            <w:r>
              <w:rPr>
                <w:rFonts w:hint="default" w:asciiTheme="minorEastAsia" w:hAnsiTheme="minorEastAsia" w:eastAsiaTheme="minorEastAsia"/>
                <w:color w:val="auto"/>
                <w:sz w:val="18"/>
              </w:rPr>
              <w:t>｣のダクト</w:t>
            </w:r>
            <w:r>
              <w:rPr>
                <w:rFonts w:hint="eastAsia" w:asciiTheme="minorEastAsia" w:hAnsiTheme="minorEastAsia" w:eastAsiaTheme="minorEastAsia"/>
                <w:color w:val="auto"/>
                <w:sz w:val="18"/>
              </w:rPr>
              <w:t>設備</w:t>
            </w:r>
            <w:r>
              <w:rPr>
                <w:rFonts w:hint="default" w:asciiTheme="minorEastAsia" w:hAnsiTheme="minorEastAsia" w:eastAsiaTheme="minorEastAsia"/>
                <w:color w:val="auto"/>
                <w:sz w:val="18"/>
              </w:rPr>
              <w:t>に準じた確認をしたか。</w:t>
            </w:r>
          </w:p>
        </w:tc>
      </w:tr>
      <w:tr>
        <w:trPr>
          <w:trHeight w:val="13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ガラリー類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同　上</w:t>
            </w:r>
          </w:p>
        </w:tc>
      </w:tr>
      <w:tr>
        <w:trPr>
          <w:trHeight w:val="2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風量測定口</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同　上</w:t>
            </w: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たわみ継手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同　上</w:t>
            </w:r>
          </w:p>
        </w:tc>
      </w:tr>
      <w:tr>
        <w:trPr>
          <w:trHeight w:val="149"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保温工事</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同　上</w:t>
            </w:r>
          </w:p>
        </w:tc>
      </w:tr>
      <w:tr>
        <w:trPr>
          <w:trHeight w:val="224"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(3)</w:t>
            </w:r>
            <w:r>
              <w:rPr>
                <w:rFonts w:hint="default" w:asciiTheme="minorEastAsia" w:hAnsiTheme="minorEastAsia" w:eastAsiaTheme="minorEastAsia"/>
                <w:color w:val="auto"/>
                <w:sz w:val="18"/>
              </w:rPr>
              <w:t>排煙設備</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left="600" w:leftChars="100" w:hanging="360" w:hangingChars="200"/>
              <w:rPr>
                <w:rFonts w:hint="default" w:asciiTheme="minorEastAsia" w:hAnsiTheme="minorEastAsia" w:eastAsiaTheme="minorEastAsia"/>
                <w:color w:val="auto"/>
                <w:sz w:val="18"/>
              </w:rPr>
            </w:pPr>
          </w:p>
        </w:tc>
      </w:tr>
      <w:tr>
        <w:trPr>
          <w:trHeight w:val="16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排煙機</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機器の仕様及び台数で</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平面図と</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機器表とに食い違いはないか。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ダクト</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default" w:asciiTheme="minorEastAsia" w:hAnsiTheme="minorEastAsia" w:eastAsiaTheme="minorEastAsia"/>
                <w:color w:val="auto"/>
                <w:sz w:val="18"/>
              </w:rPr>
              <w:t>2. (1)</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④</w:t>
            </w:r>
            <w:r>
              <w:rPr>
                <w:rFonts w:hint="default" w:asciiTheme="minorEastAsia" w:hAnsiTheme="minorEastAsia" w:eastAsiaTheme="minorEastAsia"/>
                <w:color w:val="auto"/>
                <w:sz w:val="18"/>
              </w:rPr>
              <w:t>」のダクト</w:t>
            </w:r>
            <w:r>
              <w:rPr>
                <w:rFonts w:hint="eastAsia" w:asciiTheme="minorEastAsia" w:hAnsiTheme="minorEastAsia" w:eastAsiaTheme="minorEastAsia"/>
                <w:color w:val="auto"/>
                <w:sz w:val="18"/>
              </w:rPr>
              <w:t>設備</w:t>
            </w:r>
            <w:r>
              <w:rPr>
                <w:rFonts w:hint="default" w:asciiTheme="minorEastAsia" w:hAnsiTheme="minorEastAsia" w:eastAsiaTheme="minorEastAsia"/>
                <w:color w:val="auto"/>
                <w:sz w:val="18"/>
              </w:rPr>
              <w:t>に準じた確認をしたか。</w:t>
            </w:r>
          </w:p>
        </w:tc>
      </w:tr>
      <w:tr>
        <w:trPr>
          <w:trHeight w:val="355"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排煙口</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形状　　　　□スリット形　　□スイング形</w:t>
            </w:r>
          </w:p>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開放装置　　□手動式　　　　□手動及び遠隔操作が可能なもの</w:t>
            </w:r>
          </w:p>
        </w:tc>
      </w:tr>
      <w:tr>
        <w:trPr>
          <w:trHeight w:val="107"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３．給排水衛生設備工事</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28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(1)</w:t>
            </w:r>
            <w:r>
              <w:rPr>
                <w:rFonts w:hint="default" w:asciiTheme="minorEastAsia" w:hAnsiTheme="minorEastAsia" w:eastAsiaTheme="minorEastAsia"/>
                <w:color w:val="auto"/>
                <w:sz w:val="18"/>
              </w:rPr>
              <w:t>衛生設備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22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衛生器具</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陶器類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設計図に示された衛生器具の種類及び数量と</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器具表に示されたものとに違いはないか。</w:t>
            </w: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大便器</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□洗浄弁方式　　□タンク方式</w:t>
            </w:r>
          </w:p>
        </w:tc>
      </w:tr>
      <w:tr>
        <w:trPr>
          <w:trHeight w:val="10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小便器</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□洗浄弁方式　　□タンク方式</w:t>
            </w:r>
          </w:p>
        </w:tc>
      </w:tr>
      <w:tr>
        <w:trPr>
          <w:trHeight w:val="334"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鏡</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□本工事　　　　□別途工事</w:t>
            </w:r>
          </w:p>
        </w:tc>
      </w:tr>
      <w:tr>
        <w:trPr>
          <w:trHeight w:val="95"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90" w:firstLineChars="5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(2)</w:t>
            </w:r>
            <w:r>
              <w:rPr>
                <w:rFonts w:hint="default" w:asciiTheme="minorEastAsia" w:hAnsiTheme="minorEastAsia" w:eastAsiaTheme="minorEastAsia"/>
                <w:color w:val="auto"/>
                <w:sz w:val="18"/>
              </w:rPr>
              <w:t>給水設備</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3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設計図に示す機器仕様の記載事項を確認したか。</w:t>
            </w:r>
          </w:p>
        </w:tc>
      </w:tr>
      <w:tr>
        <w:trPr>
          <w:trHeight w:val="15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付属品を確認したか。</w:t>
            </w:r>
          </w:p>
        </w:tc>
      </w:tr>
      <w:tr>
        <w:trPr>
          <w:trHeight w:val="26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受水タンク</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設計図に示す記号を確認したか。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53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保温工事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給水管に取付ける弁</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ストレーナーで呼径</w:t>
            </w:r>
            <w:r>
              <w:rPr>
                <w:rFonts w:hint="default" w:asciiTheme="minorEastAsia" w:hAnsiTheme="minorEastAsia" w:eastAsiaTheme="minorEastAsia"/>
                <w:color w:val="auto"/>
                <w:sz w:val="18"/>
              </w:rPr>
              <w:t>65A</w:t>
            </w:r>
            <w:r>
              <w:rPr>
                <w:rFonts w:hint="default" w:asciiTheme="minorEastAsia" w:hAnsiTheme="minorEastAsia" w:eastAsiaTheme="minorEastAsia"/>
                <w:color w:val="auto"/>
                <w:sz w:val="18"/>
              </w:rPr>
              <w:t>以上のものは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区別して算出したか。</w:t>
            </w:r>
          </w:p>
        </w:tc>
      </w:tr>
      <w:tr>
        <w:trPr>
          <w:trHeight w:val="26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給水ポンプの付属弁類で上記と同じ条件のものも計上したか。</w:t>
            </w:r>
          </w:p>
        </w:tc>
      </w:tr>
      <w:tr>
        <w:trPr>
          <w:trHeight w:val="281"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弁類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機器の付属弁を数量に入れてないか。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防振継手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ポンプの呼び径</w:t>
            </w:r>
            <w:r>
              <w:rPr>
                <w:rFonts w:hint="default" w:asciiTheme="minorEastAsia" w:hAnsiTheme="minorEastAsia" w:eastAsiaTheme="minorEastAsia"/>
                <w:color w:val="auto"/>
                <w:sz w:val="18"/>
              </w:rPr>
              <w:t>65</w:t>
            </w:r>
            <w:r>
              <w:rPr>
                <w:rFonts w:hint="default" w:asciiTheme="minorEastAsia" w:hAnsiTheme="minorEastAsia" w:eastAsiaTheme="minorEastAsia"/>
                <w:color w:val="auto"/>
                <w:sz w:val="18"/>
              </w:rPr>
              <w:t>以上の吐出側及び</w:t>
            </w:r>
            <w:r>
              <w:rPr>
                <w:rFonts w:hint="default" w:asciiTheme="minorEastAsia" w:hAnsiTheme="minorEastAsia" w:eastAsiaTheme="minorEastAsia"/>
                <w:color w:val="auto"/>
                <w:sz w:val="18"/>
              </w:rPr>
              <w:t>FRP</w:t>
            </w:r>
            <w:r>
              <w:rPr>
                <w:rFonts w:hint="default" w:asciiTheme="minorEastAsia" w:hAnsiTheme="minorEastAsia" w:eastAsiaTheme="minorEastAsia"/>
                <w:color w:val="auto"/>
                <w:sz w:val="18"/>
              </w:rPr>
              <w:t>製タンクの排水</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通気管以外の</w:t>
            </w:r>
            <w:r>
              <w:rPr>
                <w:rFonts w:hint="eastAsia" w:asciiTheme="minorEastAsia" w:hAnsiTheme="minorEastAsia" w:eastAsiaTheme="minorEastAsia"/>
                <w:color w:val="auto"/>
                <w:sz w:val="18"/>
              </w:rPr>
              <w:t>接続管に取り付ける数量の見落としはないか。</w:t>
            </w:r>
          </w:p>
        </w:tc>
      </w:tr>
      <w:tr>
        <w:trPr>
          <w:trHeight w:val="20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可撓継手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FRP</w:t>
            </w:r>
            <w:r>
              <w:rPr>
                <w:rFonts w:hint="default" w:asciiTheme="minorEastAsia" w:hAnsiTheme="minorEastAsia" w:eastAsiaTheme="minorEastAsia"/>
                <w:color w:val="auto"/>
                <w:sz w:val="18"/>
              </w:rPr>
              <w:t>製タンクを除く高置タンク</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受水タンクの排水</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通気管以外の接続管に取り付ける数量の見落としはないか。</w:t>
            </w:r>
          </w:p>
        </w:tc>
      </w:tr>
      <w:tr>
        <w:trPr>
          <w:trHeight w:val="26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水道本管引込工事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二次側給水と区分して積算したか。</w:t>
            </w:r>
          </w:p>
        </w:tc>
      </w:tr>
      <w:tr>
        <w:trPr>
          <w:trHeight w:val="242"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大容量給水引込</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プール等</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の事前協議はしたか。</w:t>
            </w:r>
          </w:p>
        </w:tc>
      </w:tr>
      <w:tr>
        <w:trPr>
          <w:trHeight w:val="267"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 xml:space="preserve"> (3)</w:t>
            </w:r>
            <w:r>
              <w:rPr>
                <w:rFonts w:hint="default" w:asciiTheme="minorEastAsia" w:hAnsiTheme="minorEastAsia" w:eastAsiaTheme="minorEastAsia"/>
                <w:color w:val="auto"/>
                <w:sz w:val="18"/>
              </w:rPr>
              <w:t>排水設備</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33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排水水中ﾓｰﾀｰﾎﾟﾝﾌﾞ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設計図に示す機器仕様の記載事項を確認したか。</w:t>
            </w:r>
          </w:p>
        </w:tc>
      </w:tr>
      <w:tr>
        <w:trPr>
          <w:trHeight w:val="3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29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排水金物類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設計図に示す記号を確認したか。</w:t>
            </w:r>
          </w:p>
        </w:tc>
      </w:tr>
      <w:tr>
        <w:trPr>
          <w:trHeight w:val="26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排水桝</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記号及び</w:t>
            </w:r>
            <w:r>
              <w:rPr>
                <w:rFonts w:hint="eastAsia" w:asciiTheme="minorEastAsia" w:hAnsiTheme="minorEastAsia" w:eastAsiaTheme="minorEastAsia"/>
                <w:color w:val="auto"/>
                <w:sz w:val="18"/>
              </w:rPr>
              <w:t>GL</w:t>
            </w:r>
            <w:r>
              <w:rPr>
                <w:rFonts w:hint="eastAsia" w:asciiTheme="minorEastAsia" w:hAnsiTheme="minorEastAsia" w:eastAsiaTheme="minorEastAsia"/>
                <w:color w:val="auto"/>
                <w:sz w:val="18"/>
              </w:rPr>
              <w:t>から管底までの深さ及び蓋の種類と大きさを確認したか。</w:t>
            </w:r>
          </w:p>
        </w:tc>
      </w:tr>
      <w:tr>
        <w:trPr>
          <w:trHeight w:val="187"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fitText w:val="1620" w:id="16"/>
              </w:rPr>
              <w:t>下水道本管接続工事</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公設桝の事前協議はしたか。</w:t>
            </w:r>
          </w:p>
        </w:tc>
      </w:tr>
      <w:tr>
        <w:trPr>
          <w:trHeight w:val="129"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(4)</w:t>
            </w:r>
            <w:r>
              <w:rPr>
                <w:rFonts w:hint="default" w:asciiTheme="minorEastAsia" w:hAnsiTheme="minorEastAsia" w:eastAsiaTheme="minorEastAsia"/>
                <w:color w:val="auto"/>
                <w:sz w:val="18"/>
              </w:rPr>
              <w:t>給湯設備</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p>
        </w:tc>
      </w:tr>
      <w:tr>
        <w:trPr>
          <w:trHeight w:val="18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給湯用ボイラー</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設計図に示す機器仕様の記載事項を確認したか。</w:t>
            </w:r>
          </w:p>
        </w:tc>
      </w:tr>
      <w:tr>
        <w:trPr>
          <w:trHeight w:val="14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ガス湯沸器</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給排気筒　□本工事　□別途工事</w:t>
            </w:r>
          </w:p>
        </w:tc>
      </w:tr>
      <w:tr>
        <w:trPr>
          <w:trHeight w:val="85"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spacing w:line="30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bl>
    <w:p>
      <w:pPr>
        <w:rPr>
          <w:rFonts w:hint="default"/>
          <w:color w:val="auto"/>
        </w:rPr>
        <w:sectPr>
          <w:footerReference r:id="rId14" w:type="default"/>
          <w:pgSz w:w="11906" w:h="16838"/>
          <w:pgMar w:top="1247" w:right="1701" w:bottom="624" w:left="1701" w:header="567" w:footer="851" w:gutter="0"/>
          <w:cols w:space="720"/>
          <w:textDirection w:val="lrTb"/>
          <w:docGrid w:linePitch="360"/>
        </w:sectPr>
      </w:pPr>
    </w:p>
    <w:p>
      <w:pPr>
        <w:pStyle w:val="0"/>
        <w:overflowPunct w:val="0"/>
        <w:autoSpaceDE w:val="0"/>
        <w:autoSpaceDN w:val="0"/>
        <w:adjustRightInd w:val="1"/>
        <w:jc w:val="center"/>
        <w:rPr>
          <w:rFonts w:hint="default"/>
          <w:color w:val="auto"/>
          <w:spacing w:val="22"/>
          <w:sz w:val="21"/>
        </w:rPr>
      </w:pPr>
      <w:r>
        <w:rPr>
          <w:rFonts w:hint="eastAsia"/>
          <w:color w:val="auto"/>
          <w:sz w:val="21"/>
        </w:rPr>
        <w:t>機械設備工事積算チェックシート　その５</w:t>
      </w:r>
    </w:p>
    <w:tbl>
      <w:tblPr>
        <w:tblStyle w:val="33"/>
        <w:tblW w:w="8505" w:type="dxa"/>
        <w:tblInd w:w="108" w:type="dxa"/>
        <w:tblLayout w:type="fixed"/>
        <w:tblLook w:firstRow="1" w:lastRow="0" w:firstColumn="1" w:lastColumn="0" w:noHBand="0" w:noVBand="1" w:val="04A0"/>
      </w:tblPr>
      <w:tblGrid>
        <w:gridCol w:w="2127"/>
        <w:gridCol w:w="425"/>
        <w:gridCol w:w="5953"/>
      </w:tblGrid>
      <w:tr>
        <w:trPr>
          <w:trHeight w:val="128" w:hRule="atLeast"/>
        </w:trPr>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項　目</w:t>
            </w:r>
          </w:p>
        </w:tc>
        <w:tc>
          <w:tcPr>
            <w:tcW w:w="63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チェック項目</w:t>
            </w:r>
          </w:p>
        </w:tc>
      </w:tr>
      <w:tr>
        <w:trPr>
          <w:trHeight w:val="176" w:hRule="atLeast"/>
        </w:trPr>
        <w:tc>
          <w:tcPr>
            <w:tcW w:w="212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(5)</w:t>
            </w:r>
            <w:r>
              <w:rPr>
                <w:rFonts w:hint="default" w:asciiTheme="minorEastAsia" w:hAnsiTheme="minorEastAsia" w:eastAsiaTheme="minorEastAsia"/>
                <w:color w:val="auto"/>
                <w:sz w:val="18"/>
              </w:rPr>
              <w:t>消火設備</w:t>
            </w:r>
          </w:p>
        </w:tc>
        <w:tc>
          <w:tcPr>
            <w:tcW w:w="4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c>
          <w:tcPr>
            <w:tcW w:w="5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p>
        </w:tc>
      </w:tr>
      <w:tr>
        <w:trPr>
          <w:trHeight w:val="8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①屋内消火栓設備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7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屋内消火栓用ﾎﾟﾝﾌ</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機器仕様の記載事項を確認したか。</w:t>
            </w:r>
          </w:p>
        </w:tc>
      </w:tr>
      <w:tr>
        <w:trPr>
          <w:trHeight w:val="13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ポンプの付属品を確認したか。</w:t>
            </w:r>
          </w:p>
        </w:tc>
      </w:tr>
      <w:tr>
        <w:trPr>
          <w:trHeight w:val="21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制御盤　　□要　　□不要</w:t>
            </w:r>
          </w:p>
        </w:tc>
      </w:tr>
      <w:tr>
        <w:trPr>
          <w:trHeight w:val="22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屋内消火栓箱</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設計図に示す記号別に集計したか。</w:t>
            </w:r>
          </w:p>
        </w:tc>
      </w:tr>
      <w:tr>
        <w:trPr>
          <w:trHeight w:val="43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ポンプ廻りの配管要領図</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標準図</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と設計図面を比較して見落としはないか。</w:t>
            </w:r>
          </w:p>
        </w:tc>
      </w:tr>
      <w:tr>
        <w:trPr>
          <w:trHeight w:val="25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2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②</w:t>
            </w:r>
            <w:r>
              <w:rPr>
                <w:rFonts w:hint="default" w:asciiTheme="minorEastAsia" w:hAnsiTheme="minorEastAsia" w:eastAsiaTheme="minorEastAsia"/>
                <w:color w:val="auto"/>
                <w:sz w:val="18"/>
              </w:rPr>
              <w:t>連結送水管設備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left="600" w:leftChars="100" w:hanging="360" w:hangingChars="200"/>
              <w:rPr>
                <w:rFonts w:hint="default" w:asciiTheme="minorEastAsia" w:hAnsiTheme="minorEastAsia" w:eastAsiaTheme="minorEastAsia"/>
                <w:color w:val="auto"/>
                <w:sz w:val="18"/>
              </w:rPr>
            </w:pPr>
          </w:p>
        </w:tc>
      </w:tr>
      <w:tr>
        <w:trPr>
          <w:trHeight w:val="16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送水口・放水口</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器具仕様･呼称などを確認したか。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放水用器具</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設計図に示す記号を確認したか。</w:t>
            </w:r>
          </w:p>
        </w:tc>
      </w:tr>
      <w:tr>
        <w:trPr>
          <w:trHeight w:val="35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格納箱</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箱内に格納する付属品を確認したか。</w:t>
            </w:r>
          </w:p>
        </w:tc>
      </w:tr>
      <w:tr>
        <w:trPr>
          <w:trHeight w:val="55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 xml:space="preserve">  </w:t>
            </w:r>
            <w:r>
              <w:rPr>
                <w:rFonts w:hint="default" w:asciiTheme="minorEastAsia" w:hAnsiTheme="minorEastAsia" w:eastAsiaTheme="minorEastAsia"/>
                <w:color w:val="auto"/>
                <w:sz w:val="18"/>
              </w:rPr>
              <w:t>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圧力配管用炭素鋼管　　　</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その他</w:t>
            </w:r>
          </w:p>
        </w:tc>
      </w:tr>
      <w:tr>
        <w:trPr>
          <w:trHeight w:val="28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③</w:t>
            </w:r>
            <w:r>
              <w:rPr>
                <w:rFonts w:hint="default" w:asciiTheme="minorEastAsia" w:hAnsiTheme="minorEastAsia" w:eastAsiaTheme="minorEastAsia"/>
                <w:color w:val="auto"/>
                <w:sz w:val="18"/>
              </w:rPr>
              <w:t>屋外消火栓設備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2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屋外消火栓箱</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屋内消火栓箱に準じた確認をしたか。</w:t>
            </w: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adjustRightInd w:val="1"/>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屋外消火栓</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地上式の場合</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形式</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材質を確認したか。</w:t>
            </w:r>
          </w:p>
        </w:tc>
      </w:tr>
      <w:tr>
        <w:trPr>
          <w:trHeight w:val="15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33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④</w:t>
            </w:r>
            <w:r>
              <w:rPr>
                <w:rFonts w:hint="eastAsia" w:asciiTheme="minorEastAsia" w:hAnsiTheme="minorEastAsia" w:eastAsiaTheme="minorEastAsia"/>
                <w:color w:val="auto"/>
                <w:spacing w:val="0"/>
                <w:w w:val="94"/>
                <w:sz w:val="18"/>
                <w:fitText w:val="1530" w:id="17"/>
              </w:rPr>
              <w:t>スプリンクラー設</w:t>
            </w:r>
            <w:r>
              <w:rPr>
                <w:rFonts w:hint="eastAsia" w:asciiTheme="minorEastAsia" w:hAnsiTheme="minorEastAsia" w:eastAsiaTheme="minorEastAsia"/>
                <w:color w:val="auto"/>
                <w:spacing w:val="5"/>
                <w:w w:val="94"/>
                <w:sz w:val="18"/>
                <w:fitText w:val="1530" w:id="17"/>
              </w:rPr>
              <w:t>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9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ｽﾌﾟﾘﾝｸﾗｰ用ポンプ</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機器仕様の記載事項を確認したか。</w:t>
            </w:r>
          </w:p>
        </w:tc>
      </w:tr>
      <w:tr>
        <w:trPr>
          <w:trHeight w:val="328"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弁類</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ＪＩＳ</w:t>
            </w:r>
            <w:r>
              <w:rPr>
                <w:rFonts w:hint="default" w:asciiTheme="minorEastAsia" w:hAnsiTheme="minorEastAsia" w:eastAsiaTheme="minorEastAsia"/>
                <w:color w:val="auto"/>
                <w:sz w:val="18"/>
              </w:rPr>
              <w:t xml:space="preserve"> </w:t>
            </w:r>
            <w:r>
              <w:rPr>
                <w:rFonts w:hint="eastAsia" w:asciiTheme="minorEastAsia" w:hAnsiTheme="minorEastAsia" w:eastAsiaTheme="minorEastAsia"/>
                <w:color w:val="auto"/>
                <w:sz w:val="18"/>
              </w:rPr>
              <w:t>０．１</w:t>
            </w:r>
            <w:r>
              <w:rPr>
                <w:rFonts w:hint="eastAsia" w:asciiTheme="minorEastAsia" w:hAnsiTheme="minorEastAsia" w:eastAsiaTheme="minorEastAsia"/>
                <w:color w:val="auto"/>
                <w:sz w:val="18"/>
              </w:rPr>
              <w:t>MPa</w:t>
            </w:r>
            <w:r>
              <w:rPr>
                <w:rFonts w:hint="default" w:asciiTheme="minorEastAsia" w:hAnsiTheme="minorEastAsia" w:eastAsiaTheme="minorEastAsia"/>
                <w:color w:val="auto"/>
                <w:sz w:val="18"/>
              </w:rPr>
              <w:t>を確認したか。</w:t>
            </w:r>
          </w:p>
        </w:tc>
      </w:tr>
      <w:tr>
        <w:trPr>
          <w:trHeight w:val="3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wordWrap w:val="1"/>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ポンプ付属弁を数量に入れていないか。</w:t>
            </w:r>
          </w:p>
        </w:tc>
      </w:tr>
      <w:tr>
        <w:trPr>
          <w:trHeight w:val="33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使用管種を確認したか。</w:t>
            </w:r>
          </w:p>
        </w:tc>
      </w:tr>
      <w:tr>
        <w:trPr>
          <w:trHeight w:val="28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⑤</w:t>
            </w:r>
            <w:r>
              <w:rPr>
                <w:rFonts w:hint="eastAsia" w:asciiTheme="minorEastAsia" w:hAnsiTheme="minorEastAsia" w:eastAsiaTheme="minorEastAsia"/>
                <w:color w:val="auto"/>
                <w:spacing w:val="0"/>
                <w:w w:val="85"/>
                <w:sz w:val="18"/>
                <w:fitText w:val="1530" w:id="18"/>
              </w:rPr>
              <w:t>ハロゲン化物消火設</w:t>
            </w:r>
            <w:r>
              <w:rPr>
                <w:rFonts w:hint="eastAsia" w:asciiTheme="minorEastAsia" w:hAnsiTheme="minorEastAsia" w:eastAsiaTheme="minorEastAsia"/>
                <w:color w:val="auto"/>
                <w:spacing w:val="5"/>
                <w:w w:val="85"/>
                <w:sz w:val="18"/>
                <w:fitText w:val="1530" w:id="18"/>
              </w:rPr>
              <w:t>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貯蔵容器</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容量</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.Kg ),</w:t>
            </w:r>
            <w:r>
              <w:rPr>
                <w:rFonts w:hint="default" w:asciiTheme="minorEastAsia" w:hAnsiTheme="minorEastAsia" w:eastAsiaTheme="minorEastAsia"/>
                <w:color w:val="auto"/>
                <w:sz w:val="18"/>
              </w:rPr>
              <w:t>本数を確認したか。</w:t>
            </w:r>
          </w:p>
        </w:tc>
      </w:tr>
      <w:tr>
        <w:trPr>
          <w:trHeight w:val="224"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同上容器取付枠</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容器の本数別に区分したか。</w:t>
            </w:r>
          </w:p>
        </w:tc>
      </w:tr>
      <w:tr>
        <w:trPr>
          <w:trHeight w:val="28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噴射ヘッド</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形式</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口径別に区別したか。</w:t>
            </w:r>
          </w:p>
        </w:tc>
      </w:tr>
      <w:tr>
        <w:trPr>
          <w:trHeight w:val="280"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圧力配管用炭素鋼鋼管スケジュール</w:t>
            </w:r>
            <w:r>
              <w:rPr>
                <w:rFonts w:hint="default" w:asciiTheme="minorEastAsia" w:hAnsiTheme="minorEastAsia" w:eastAsiaTheme="minorEastAsia"/>
                <w:color w:val="auto"/>
                <w:sz w:val="18"/>
              </w:rPr>
              <w:t>40</w:t>
            </w:r>
            <w:r>
              <w:rPr>
                <w:rFonts w:hint="default" w:asciiTheme="minorEastAsia" w:hAnsiTheme="minorEastAsia" w:eastAsiaTheme="minorEastAsia"/>
                <w:color w:val="auto"/>
                <w:sz w:val="18"/>
              </w:rPr>
              <w:t>と記載し</w:t>
            </w: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呼ひ径別の設計数量で算出したか。</w:t>
            </w:r>
          </w:p>
        </w:tc>
      </w:tr>
      <w:tr>
        <w:trPr>
          <w:trHeight w:val="243" w:hRule="atLeast"/>
        </w:trPr>
        <w:tc>
          <w:tcPr>
            <w:tcW w:w="212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xml:space="preserve"> </w:t>
            </w:r>
            <w:r>
              <w:rPr>
                <w:rFonts w:hint="default" w:asciiTheme="minorEastAsia" w:hAnsiTheme="minorEastAsia" w:eastAsiaTheme="minorEastAsia"/>
                <w:color w:val="auto"/>
                <w:sz w:val="18"/>
              </w:rPr>
              <w:t>(6)</w:t>
            </w:r>
            <w:r>
              <w:rPr>
                <w:rFonts w:hint="default" w:asciiTheme="minorEastAsia" w:hAnsiTheme="minorEastAsia" w:eastAsiaTheme="minorEastAsia"/>
                <w:color w:val="auto"/>
                <w:sz w:val="18"/>
              </w:rPr>
              <w:t>ガス設備</w:t>
            </w:r>
          </w:p>
        </w:tc>
        <w:tc>
          <w:tcPr>
            <w:tcW w:w="42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187"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①都市ガス設備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00"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ガスメーター</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メーターの呼称（容量）を確認したか。</w:t>
            </w:r>
          </w:p>
        </w:tc>
      </w:tr>
      <w:tr>
        <w:trPr>
          <w:trHeight w:val="299"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本管負担工事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□あり　　□なし</w:t>
            </w:r>
          </w:p>
        </w:tc>
      </w:tr>
      <w:tr>
        <w:trPr>
          <w:trHeight w:val="186"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②液化石油ガス設備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p>
        </w:tc>
      </w:tr>
      <w:tr>
        <w:trPr>
          <w:trHeight w:val="262"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配管工事</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使用管種を確認したか。</w:t>
            </w:r>
          </w:p>
        </w:tc>
      </w:tr>
      <w:tr>
        <w:trPr>
          <w:trHeight w:val="243"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ガスボンベ</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ガスボンベ置場，床等　　　　□本工事　　□別途工事</w:t>
            </w:r>
          </w:p>
        </w:tc>
      </w:tr>
      <w:tr>
        <w:trPr>
          <w:trHeight w:val="205" w:hRule="atLeast"/>
        </w:trPr>
        <w:tc>
          <w:tcPr>
            <w:tcW w:w="2127"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ガスメーター</w:t>
            </w:r>
          </w:p>
        </w:tc>
        <w:tc>
          <w:tcPr>
            <w:tcW w:w="425"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□マイコンメーター</w:t>
            </w:r>
          </w:p>
        </w:tc>
      </w:tr>
      <w:tr>
        <w:trPr>
          <w:trHeight w:val="187" w:hRule="atLeast"/>
        </w:trPr>
        <w:tc>
          <w:tcPr>
            <w:tcW w:w="212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360" w:firstLineChars="200"/>
              <w:rPr>
                <w:rFonts w:hint="default" w:asciiTheme="minorEastAsia" w:hAnsiTheme="minorEastAsia" w:eastAsiaTheme="minorEastAsia"/>
                <w:color w:val="auto"/>
                <w:sz w:val="18"/>
              </w:rPr>
            </w:pPr>
          </w:p>
        </w:tc>
        <w:tc>
          <w:tcPr>
            <w:tcW w:w="42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40" w:lineRule="exact"/>
              <w:ind w:firstLine="180" w:firstLine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ガス漏れ警報機との運動　　　□する　　　□しない</w:t>
            </w:r>
          </w:p>
        </w:tc>
      </w:tr>
    </w:tbl>
    <w:p>
      <w:pPr>
        <w:rPr>
          <w:rFonts w:hint="default"/>
          <w:color w:val="auto"/>
        </w:rPr>
        <w:sectPr>
          <w:footerReference r:id="rId15" w:type="default"/>
          <w:pgSz w:w="11906" w:h="16838"/>
          <w:pgMar w:top="1247" w:right="1701" w:bottom="624" w:left="1701" w:header="567" w:footer="851" w:gutter="0"/>
          <w:cols w:space="720"/>
          <w:textDirection w:val="lrTb"/>
          <w:docGrid w:linePitch="360"/>
        </w:sectPr>
      </w:pPr>
    </w:p>
    <w:p>
      <w:pPr>
        <w:pStyle w:val="0"/>
        <w:adjustRightInd w:val="1"/>
        <w:rPr>
          <w:rFonts w:hint="default"/>
          <w:color w:val="auto"/>
          <w:spacing w:val="2"/>
          <w:sz w:val="18"/>
        </w:rPr>
      </w:pPr>
    </w:p>
    <w:sectPr>
      <w:footerReference r:id="rId16" w:type="default"/>
      <w:pgSz w:w="11906" w:h="16838"/>
      <w:pgMar w:top="1701" w:right="1701" w:bottom="1701" w:left="1701" w:header="720" w:footer="720" w:gutter="0"/>
      <w:pgNumType w:start="520"/>
      <w:cols w:space="720"/>
      <w:noEndnote w:val="1"/>
      <w:textDirection w:val="lrTb"/>
      <w:docGrid w:type="linesAndChars" w:linePitch="32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r>
      <w:rPr>
        <w:rFonts w:hint="eastAsia"/>
        <w:color w:val="auto"/>
        <w:sz w:val="20"/>
      </w:rPr>
      <w:t>Ⅱ</w:t>
    </w:r>
    <w:r>
      <w:rPr>
        <w:rFonts w:hint="eastAsia"/>
        <w:color w:val="auto"/>
        <w:sz w:val="20"/>
      </w:rPr>
      <w:t>- 20</w:t>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222"/>
        <w:tab w:val="center" w:leader="none" w:pos="4479"/>
      </w:tabs>
      <w:autoSpaceDE w:val="0"/>
      <w:autoSpaceDN w:val="0"/>
      <w:textAlignment w:val="auto"/>
      <w:rPr>
        <w:rFonts w:hint="default"/>
        <w:color w:val="auto"/>
        <w:sz w:val="20"/>
      </w:rPr>
    </w:pPr>
    <w:r>
      <w:rPr>
        <w:rFonts w:hint="default"/>
        <w:color w:val="auto"/>
        <w:sz w:val="20"/>
      </w:rPr>
      <w:tab/>
    </w:r>
    <w:r>
      <w:rPr>
        <w:rFonts w:hint="default"/>
        <w:color w:val="auto"/>
        <w:sz w:val="20"/>
      </w:rPr>
      <w:tab/>
    </w:r>
    <w:r>
      <w:rPr>
        <w:rFonts w:hint="eastAsia"/>
        <w:color w:val="auto"/>
        <w:sz w:val="20"/>
      </w:rPr>
      <w:t>Ⅳ</w:t>
    </w:r>
    <w:r>
      <w:rPr>
        <w:rFonts w:hint="eastAsia"/>
        <w:color w:val="auto"/>
        <w:sz w:val="20"/>
      </w:rPr>
      <w:t>-11</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r>
      <w:rPr>
        <w:rFonts w:hint="eastAsia"/>
        <w:color w:val="auto"/>
        <w:sz w:val="20"/>
      </w:rPr>
      <w:t>Ⅱ</w:t>
    </w:r>
    <w:r>
      <w:rPr>
        <w:rFonts w:hint="eastAsia"/>
        <w:color w:val="auto"/>
        <w:sz w:val="20"/>
      </w:rPr>
      <w:t>- 21</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r>
      <w:rPr>
        <w:rFonts w:hint="eastAsia"/>
        <w:color w:val="auto"/>
        <w:sz w:val="20"/>
      </w:rPr>
      <w:t>Ⅱ</w:t>
    </w:r>
    <w:r>
      <w:rPr>
        <w:rFonts w:hint="eastAsia"/>
        <w:color w:val="auto"/>
        <w:sz w:val="20"/>
      </w:rPr>
      <w:t>- 22</w: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r>
      <w:rPr>
        <w:rFonts w:hint="eastAsia"/>
        <w:color w:val="auto"/>
        <w:sz w:val="20"/>
      </w:rPr>
      <w:t>Ⅱ</w:t>
    </w:r>
    <w:r>
      <w:rPr>
        <w:rFonts w:hint="eastAsia"/>
        <w:color w:val="auto"/>
        <w:sz w:val="20"/>
      </w:rPr>
      <w:t>- 23</w:t>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center"/>
      <w:textAlignment w:val="auto"/>
      <w:rPr>
        <w:rFonts w:hint="default"/>
        <w:color w:val="auto"/>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color w:val="00000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color w:val="00000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sz w:val="18"/>
    </w:rPr>
  </w:style>
  <w:style w:type="paragraph" w:styleId="23">
    <w:name w:val="No Spacing"/>
    <w:next w:val="23"/>
    <w:link w:val="24"/>
    <w:uiPriority w:val="0"/>
    <w:qFormat/>
    <w:rPr>
      <w:rFonts w:asciiTheme="minorHAnsi" w:hAnsiTheme="minorHAnsi" w:eastAsiaTheme="minorEastAsia"/>
      <w:sz w:val="22"/>
    </w:rPr>
  </w:style>
  <w:style w:type="character" w:styleId="24" w:customStyle="1">
    <w:name w:val="行間詰め (文字)"/>
    <w:basedOn w:val="10"/>
    <w:next w:val="24"/>
    <w:link w:val="23"/>
    <w:uiPriority w:val="0"/>
    <w:rPr>
      <w:rFonts w:asciiTheme="minorHAnsi" w:hAnsiTheme="minorHAnsi" w:eastAsiaTheme="minorEastAsia"/>
      <w:sz w:val="22"/>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rPr>
      <w:rFonts w:ascii="ＭＳ 明朝" w:hAnsi="ＭＳ 明朝"/>
      <w:color w:val="000000"/>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color w:val="000000"/>
      <w:sz w:val="24"/>
    </w:rPr>
  </w:style>
  <w:style w:type="paragraph" w:styleId="30">
    <w:name w:val="Revision"/>
    <w:next w:val="30"/>
    <w:link w:val="0"/>
    <w:uiPriority w:val="0"/>
    <w:rPr>
      <w:rFonts w:ascii="ＭＳ 明朝" w:hAnsi="ＭＳ 明朝"/>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oter" Target="footer11.xml" /><Relationship Id="rId16" Type="http://schemas.openxmlformats.org/officeDocument/2006/relationships/footer" Target="footer12.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13</Pages>
  <Words>59</Words>
  <Characters>7726</Characters>
  <Application>JUST Note</Application>
  <Lines>1816</Lines>
  <Paragraphs>755</Paragraphs>
  <Company>asahikawashi</Company>
  <CharactersWithSpaces>8149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asahikawashi</dc:creator>
  <cp:lastModifiedBy>koukenchiku096</cp:lastModifiedBy>
  <cp:lastPrinted>2017-02-22T05:41:00Z</cp:lastPrinted>
  <dcterms:created xsi:type="dcterms:W3CDTF">2017-02-23T00:24:00Z</dcterms:created>
  <dcterms:modified xsi:type="dcterms:W3CDTF">2021-02-19T07:54:10Z</dcterms:modified>
  <cp:revision>3</cp:revision>
</cp:coreProperties>
</file>