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rPr>
          <w:rFonts w:hint="default"/>
          <w:color w:val="auto"/>
        </w:rPr>
      </w:pPr>
      <w:r>
        <w:rPr>
          <w:rFonts w:hint="default"/>
          <w:color w:val="auto"/>
        </w:rPr>
        <w:t>（様式第</w:t>
      </w:r>
      <w:r>
        <w:rPr>
          <w:rFonts w:hint="eastAsia"/>
          <w:color w:val="auto"/>
        </w:rPr>
        <w:t>５</w:t>
      </w:r>
      <w:r>
        <w:rPr>
          <w:rFonts w:hint="default"/>
          <w:color w:val="auto"/>
        </w:rPr>
        <w:t>号）</w:t>
      </w:r>
    </w:p>
    <w:tbl>
      <w:tblPr>
        <w:tblStyle w:val="11"/>
        <w:tblW w:w="2925" w:type="dxa"/>
        <w:tblInd w:w="65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925"/>
      </w:tblGrid>
      <w:tr>
        <w:trPr>
          <w:trHeight w:val="375" w:hRule="atLeast"/>
        </w:trPr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認定番号</w:t>
            </w:r>
          </w:p>
        </w:tc>
      </w:tr>
    </w:tbl>
    <w:p>
      <w:pPr>
        <w:pStyle w:val="0"/>
        <w:wordWrap w:val="0"/>
        <w:adjustRightInd w:val="1"/>
        <w:jc w:val="right"/>
        <w:rPr>
          <w:rFonts w:hint="default"/>
          <w:color w:val="auto"/>
        </w:rPr>
      </w:pPr>
      <w:r>
        <w:rPr>
          <w:rFonts w:hint="default"/>
          <w:color w:val="auto"/>
        </w:rPr>
        <w:t>　　　　　　　　　　　　　　　　　　　　　　　　　　　　　</w:t>
      </w:r>
    </w:p>
    <w:p>
      <w:pPr>
        <w:pStyle w:val="0"/>
        <w:adjustRightInd w:val="1"/>
        <w:jc w:val="right"/>
        <w:rPr>
          <w:rFonts w:hint="default" w:ascii="ＭＳ 明朝" w:hAnsi="ＭＳ 明朝"/>
          <w:color w:val="auto"/>
          <w:spacing w:val="2"/>
        </w:rPr>
      </w:pPr>
      <w:r>
        <w:rPr>
          <w:rFonts w:hint="default"/>
          <w:color w:val="auto"/>
        </w:rPr>
        <w:t>　　年　　月　　日</w:t>
      </w:r>
    </w:p>
    <w:p>
      <w:pPr>
        <w:pStyle w:val="0"/>
        <w:adjustRightInd w:val="1"/>
        <w:rPr>
          <w:rFonts w:hint="default" w:ascii="ＭＳ 明朝" w:hAnsi="ＭＳ 明朝"/>
          <w:color w:val="auto"/>
          <w:spacing w:val="2"/>
        </w:rPr>
      </w:pPr>
    </w:p>
    <w:p>
      <w:pPr>
        <w:pStyle w:val="0"/>
        <w:adjustRightInd w:val="1"/>
        <w:spacing w:line="406" w:lineRule="exact"/>
        <w:jc w:val="center"/>
        <w:rPr>
          <w:rFonts w:hint="default" w:ascii="ＭＳ 明朝" w:hAnsi="ＭＳ 明朝"/>
          <w:color w:val="auto"/>
          <w:spacing w:val="2"/>
        </w:rPr>
      </w:pPr>
      <w:r>
        <w:rPr>
          <w:rFonts w:hint="default"/>
          <w:color w:val="auto"/>
          <w:sz w:val="28"/>
        </w:rPr>
        <w:t>あさひかわエコショップ認定変更</w:t>
      </w:r>
      <w:r>
        <w:rPr>
          <w:rFonts w:hint="eastAsia"/>
          <w:color w:val="auto"/>
          <w:sz w:val="28"/>
        </w:rPr>
        <w:t>届出</w:t>
      </w:r>
      <w:r>
        <w:rPr>
          <w:rFonts w:hint="default"/>
          <w:color w:val="auto"/>
          <w:sz w:val="28"/>
        </w:rPr>
        <w:t>書</w:t>
      </w:r>
    </w:p>
    <w:p>
      <w:pPr>
        <w:pStyle w:val="0"/>
        <w:adjustRightInd w:val="1"/>
        <w:rPr>
          <w:rFonts w:hint="default" w:ascii="ＭＳ 明朝" w:hAnsi="ＭＳ 明朝"/>
          <w:color w:val="auto"/>
          <w:spacing w:val="2"/>
        </w:rPr>
      </w:pPr>
    </w:p>
    <w:p>
      <w:pPr>
        <w:pStyle w:val="0"/>
        <w:adjustRightInd w:val="1"/>
        <w:rPr>
          <w:rFonts w:hint="default" w:ascii="ＭＳ 明朝" w:hAnsi="ＭＳ 明朝"/>
          <w:color w:val="auto"/>
          <w:spacing w:val="2"/>
        </w:rPr>
      </w:pPr>
    </w:p>
    <w:p>
      <w:pPr>
        <w:pStyle w:val="0"/>
        <w:adjustRightInd w:val="1"/>
        <w:ind w:firstLine="214"/>
        <w:rPr>
          <w:rFonts w:hint="default" w:ascii="ＭＳ 明朝" w:hAnsi="ＭＳ 明朝"/>
          <w:color w:val="auto"/>
          <w:spacing w:val="2"/>
        </w:rPr>
      </w:pPr>
      <w:r>
        <w:rPr>
          <w:rFonts w:hint="default"/>
          <w:color w:val="auto"/>
        </w:rPr>
        <w:t>（宛先）旭川市長</w:t>
      </w:r>
    </w:p>
    <w:p>
      <w:pPr>
        <w:pStyle w:val="0"/>
        <w:adjustRightInd w:val="1"/>
        <w:spacing w:line="242" w:lineRule="exact"/>
        <w:rPr>
          <w:rFonts w:hint="default"/>
          <w:color w:val="auto"/>
          <w:u w:val="single" w:color="000000"/>
        </w:rPr>
      </w:pPr>
    </w:p>
    <w:p>
      <w:pPr>
        <w:pStyle w:val="0"/>
        <w:adjustRightInd w:val="1"/>
        <w:spacing w:line="242" w:lineRule="exact"/>
        <w:ind w:firstLine="4454" w:firstLineChars="2000"/>
        <w:rPr>
          <w:rFonts w:hint="default" w:ascii="ＭＳ 明朝" w:hAnsi="ＭＳ 明朝"/>
          <w:color w:val="auto"/>
          <w:spacing w:val="2"/>
        </w:rPr>
      </w:pPr>
      <w:r>
        <w:rPr>
          <w:rFonts w:hint="default"/>
          <w:color w:val="auto"/>
          <w:u w:val="single" w:color="000000"/>
        </w:rPr>
        <w:t>住所（所在地）　　　　　　　　　　　　　</w:t>
      </w:r>
    </w:p>
    <w:p>
      <w:pPr>
        <w:pStyle w:val="0"/>
        <w:adjustRightInd w:val="1"/>
        <w:spacing w:line="242" w:lineRule="exact"/>
        <w:rPr>
          <w:rFonts w:hint="default" w:ascii="ＭＳ 明朝" w:hAnsi="ＭＳ 明朝"/>
          <w:color w:val="auto"/>
          <w:spacing w:val="2"/>
        </w:rPr>
      </w:pPr>
    </w:p>
    <w:p>
      <w:pPr>
        <w:pStyle w:val="0"/>
        <w:adjustRightInd w:val="1"/>
        <w:spacing w:line="242" w:lineRule="exact"/>
        <w:ind w:firstLine="4454" w:firstLineChars="2000"/>
        <w:rPr>
          <w:rFonts w:hint="default" w:ascii="ＭＳ 明朝" w:hAnsi="ＭＳ 明朝"/>
          <w:color w:val="auto"/>
          <w:spacing w:val="2"/>
        </w:rPr>
      </w:pPr>
      <w:r>
        <w:rPr>
          <w:rFonts w:hint="default"/>
          <w:color w:val="auto"/>
          <w:u w:val="single" w:color="000000"/>
        </w:rPr>
        <w:t>名称　　</w:t>
      </w:r>
      <w:r>
        <w:rPr>
          <w:rFonts w:hint="default"/>
          <w:color w:val="auto"/>
          <w:u w:val="single" w:color="000000"/>
        </w:rPr>
        <w:t xml:space="preserve">        </w:t>
      </w:r>
      <w:r>
        <w:rPr>
          <w:rFonts w:hint="default"/>
          <w:color w:val="auto"/>
          <w:u w:val="single" w:color="000000"/>
        </w:rPr>
        <w:t>　　　　　　　　　　　　</w:t>
      </w:r>
    </w:p>
    <w:p>
      <w:pPr>
        <w:pStyle w:val="0"/>
        <w:adjustRightInd w:val="1"/>
        <w:spacing w:line="242" w:lineRule="exact"/>
        <w:rPr>
          <w:rFonts w:hint="default" w:ascii="ＭＳ 明朝" w:hAnsi="ＭＳ 明朝"/>
          <w:color w:val="auto"/>
          <w:spacing w:val="2"/>
        </w:rPr>
      </w:pPr>
    </w:p>
    <w:p>
      <w:pPr>
        <w:pStyle w:val="0"/>
        <w:adjustRightInd w:val="1"/>
        <w:spacing w:line="242" w:lineRule="exact"/>
        <w:rPr>
          <w:rFonts w:hint="default" w:ascii="ＭＳ 明朝" w:hAnsi="ＭＳ 明朝"/>
          <w:color w:val="auto"/>
          <w:spacing w:val="2"/>
        </w:rPr>
      </w:pPr>
      <w:r>
        <w:rPr>
          <w:rFonts w:hint="default"/>
          <w:color w:val="auto"/>
        </w:rPr>
        <w:t>　　　　　　　　　　　　　　　　　　　　</w:t>
      </w:r>
      <w:r>
        <w:rPr>
          <w:rFonts w:hint="default"/>
          <w:color w:val="auto"/>
          <w:u w:val="single" w:color="000000"/>
        </w:rPr>
        <w:t>代表者氏名　　　　　　　　　　　　　　</w:t>
      </w:r>
      <w:r>
        <w:rPr>
          <w:rFonts w:hint="eastAsia" w:eastAsia="JustUnitMarkG"/>
          <w:color w:val="auto"/>
          <w:u w:val="single" w:color="000000"/>
        </w:rPr>
        <w:sym w:font="JustUnitMarkG" w:char="3000"/>
      </w:r>
    </w:p>
    <w:p>
      <w:pPr>
        <w:pStyle w:val="17"/>
        <w:suppressAutoHyphens w:val="0"/>
        <w:kinsoku w:val="1"/>
        <w:wordWrap w:val="1"/>
        <w:overflowPunct w:val="1"/>
        <w:autoSpaceDE w:val="1"/>
        <w:autoSpaceDN w:val="1"/>
        <w:adjustRightInd w:val="1"/>
        <w:jc w:val="left"/>
        <w:rPr>
          <w:rFonts w:hint="default"/>
        </w:rPr>
      </w:pPr>
    </w:p>
    <w:p>
      <w:pPr>
        <w:pStyle w:val="17"/>
        <w:suppressAutoHyphens w:val="0"/>
        <w:kinsoku w:val="1"/>
        <w:wordWrap w:val="1"/>
        <w:overflowPunct w:val="1"/>
        <w:autoSpaceDE w:val="1"/>
        <w:autoSpaceDN w:val="1"/>
        <w:adjustRightInd w:val="1"/>
        <w:jc w:val="left"/>
        <w:rPr>
          <w:rFonts w:hint="default"/>
        </w:rPr>
      </w:pPr>
    </w:p>
    <w:p>
      <w:pPr>
        <w:pStyle w:val="17"/>
        <w:suppressAutoHyphens w:val="0"/>
        <w:kinsoku w:val="1"/>
        <w:wordWrap w:val="1"/>
        <w:overflowPunct w:val="1"/>
        <w:autoSpaceDE w:val="1"/>
        <w:autoSpaceDN w:val="1"/>
        <w:adjustRightInd w:val="1"/>
        <w:ind w:left="223" w:leftChars="100" w:firstLine="223" w:firstLineChars="100"/>
        <w:jc w:val="left"/>
        <w:rPr>
          <w:rFonts w:hint="default"/>
        </w:rPr>
      </w:pPr>
      <w:r>
        <w:rPr>
          <w:rFonts w:hint="default"/>
        </w:rPr>
        <w:t>あさひかわエコショップの</w:t>
      </w:r>
      <w:r>
        <w:rPr>
          <w:rFonts w:hint="eastAsia"/>
        </w:rPr>
        <w:t>認定の申請</w:t>
      </w:r>
      <w:r>
        <w:rPr>
          <w:rFonts w:hint="default"/>
        </w:rPr>
        <w:t>内容</w:t>
      </w:r>
      <w:r>
        <w:rPr>
          <w:rFonts w:hint="eastAsia"/>
        </w:rPr>
        <w:t>を</w:t>
      </w:r>
      <w:r>
        <w:rPr>
          <w:rFonts w:hint="default"/>
        </w:rPr>
        <w:t>変更</w:t>
      </w:r>
      <w:r>
        <w:rPr>
          <w:rFonts w:hint="eastAsia"/>
        </w:rPr>
        <w:t>したので，あさひかわエコショップ等認定･登録制度実施要綱</w:t>
      </w:r>
      <w:r>
        <w:rPr>
          <w:rFonts w:hint="default"/>
        </w:rPr>
        <w:t>第５条第１項の規定により，次のとおり</w:t>
      </w:r>
      <w:r>
        <w:rPr>
          <w:rFonts w:hint="eastAsia"/>
        </w:rPr>
        <w:t>届け出ます</w:t>
      </w:r>
      <w:r>
        <w:rPr>
          <w:rFonts w:hint="default"/>
        </w:rPr>
        <w:t>。</w:t>
      </w:r>
    </w:p>
    <w:p>
      <w:pPr>
        <w:pStyle w:val="15"/>
        <w:jc w:val="left"/>
        <w:rPr>
          <w:rFonts w:hint="default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default"/>
          <w:color w:val="auto"/>
        </w:rPr>
        <w:t>１　認定番号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default"/>
          <w:color w:val="auto"/>
        </w:rPr>
        <w:t>２　認定店舗名等</w:t>
      </w:r>
    </w:p>
    <w:p>
      <w:pPr>
        <w:pStyle w:val="0"/>
        <w:rPr>
          <w:rFonts w:hint="default"/>
          <w:color w:val="auto"/>
        </w:rPr>
      </w:pPr>
      <w:r>
        <w:rPr>
          <w:rFonts w:hint="default"/>
          <w:color w:val="auto"/>
        </w:rPr>
        <w:t>　　　店舗名</w:t>
      </w:r>
    </w:p>
    <w:p>
      <w:pPr>
        <w:pStyle w:val="0"/>
        <w:rPr>
          <w:rFonts w:hint="default"/>
          <w:color w:val="auto"/>
        </w:rPr>
      </w:pPr>
      <w:r>
        <w:rPr>
          <w:rFonts w:hint="default"/>
          <w:color w:val="auto"/>
        </w:rPr>
        <w:t>　　　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default"/>
          <w:color w:val="auto"/>
        </w:rPr>
        <w:t>　　　店舗の所在地</w:t>
      </w:r>
    </w:p>
    <w:p>
      <w:pPr>
        <w:pStyle w:val="0"/>
        <w:rPr>
          <w:rFonts w:hint="default"/>
          <w:color w:val="auto"/>
        </w:rPr>
      </w:pPr>
      <w:r>
        <w:rPr>
          <w:rFonts w:hint="default"/>
          <w:color w:val="auto"/>
        </w:rPr>
        <w:t>　　　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default"/>
          <w:color w:val="auto"/>
        </w:rPr>
        <w:t>３　変更の内容</w:t>
      </w:r>
    </w:p>
    <w:p>
      <w:pPr>
        <w:pStyle w:val="0"/>
        <w:ind w:left="1114" w:hanging="1114" w:hangingChars="500"/>
        <w:rPr>
          <w:rFonts w:hint="default"/>
          <w:color w:val="auto"/>
        </w:rPr>
      </w:pPr>
      <w:r>
        <w:rPr>
          <w:rFonts w:hint="default"/>
          <w:color w:val="auto"/>
        </w:rPr>
        <w:t>　　</w:t>
      </w:r>
    </w:p>
    <w:p>
      <w:pPr>
        <w:pStyle w:val="0"/>
        <w:ind w:left="1114" w:hanging="1114" w:hangingChars="5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ind w:left="954" w:leftChars="100" w:hanging="731" w:hangingChars="400"/>
        <w:rPr>
          <w:rFonts w:hint="default"/>
          <w:color w:val="auto"/>
          <w:sz w:val="18"/>
        </w:rPr>
      </w:pPr>
      <w:r>
        <w:rPr>
          <w:rFonts w:hint="eastAsia"/>
          <w:color w:val="auto"/>
          <w:sz w:val="18"/>
        </w:rPr>
        <w:t>　※取組内容の変更の場合は，あさひかわエコショップ認定要件調査書に記入し，添付してください。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adjustRightInd w:val="1"/>
        <w:rPr>
          <w:rFonts w:hint="default"/>
          <w:color w:val="auto"/>
        </w:rPr>
      </w:pPr>
    </w:p>
    <w:p>
      <w:pPr>
        <w:pStyle w:val="0"/>
        <w:adjustRightInd w:val="1"/>
        <w:rPr>
          <w:rFonts w:hint="default"/>
          <w:color w:val="auto"/>
        </w:rPr>
      </w:pPr>
    </w:p>
    <w:p>
      <w:pPr>
        <w:pStyle w:val="0"/>
        <w:adjustRightInd w:val="1"/>
        <w:rPr>
          <w:rFonts w:hint="default"/>
          <w:color w:val="auto"/>
        </w:rPr>
      </w:pPr>
    </w:p>
    <w:p>
      <w:pPr>
        <w:pStyle w:val="0"/>
        <w:adjustRightInd w:val="1"/>
        <w:rPr>
          <w:rFonts w:hint="default"/>
          <w:color w:val="auto"/>
        </w:rPr>
      </w:pPr>
    </w:p>
    <w:p>
      <w:pPr>
        <w:pStyle w:val="0"/>
        <w:adjustRightInd w:val="1"/>
        <w:rPr>
          <w:rFonts w:hint="default"/>
          <w:color w:val="auto"/>
        </w:rPr>
      </w:pPr>
    </w:p>
    <w:p>
      <w:pPr>
        <w:pStyle w:val="0"/>
        <w:adjustRightInd w:val="1"/>
        <w:rPr>
          <w:rFonts w:hint="default"/>
          <w:color w:val="auto"/>
        </w:rPr>
      </w:pPr>
    </w:p>
    <w:p>
      <w:pPr>
        <w:pStyle w:val="0"/>
        <w:adjustRightInd w:val="1"/>
        <w:rPr>
          <w:rFonts w:hint="default"/>
          <w:color w:val="auto"/>
        </w:rPr>
      </w:pPr>
    </w:p>
    <w:p>
      <w:pPr>
        <w:pStyle w:val="0"/>
        <w:adjustRightInd w:val="1"/>
        <w:rPr>
          <w:rFonts w:hint="default"/>
          <w:color w:val="FF0000"/>
        </w:rPr>
      </w:pPr>
      <w:bookmarkStart w:id="0" w:name="_GoBack"/>
      <w:bookmarkEnd w:id="0"/>
    </w:p>
    <w:sectPr>
      <w:type w:val="continuous"/>
      <w:pgSz w:w="11906" w:h="16838"/>
      <w:pgMar w:top="1134" w:right="1134" w:bottom="1134" w:left="1418" w:header="720" w:footer="720" w:gutter="0"/>
      <w:pgNumType w:start="1"/>
      <w:cols w:space="720"/>
      <w:textDirection w:val="lrTb"/>
      <w:docGrid w:type="linesAndChars" w:linePitch="338" w:charSpace="5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JustUnitMarkG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3"/>
  <w:drawingGridVerticalSpacing w:val="169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textAlignment w:val="baseline"/>
    </w:pPr>
    <w:rPr>
      <w:rFonts w:ascii="Century" w:hAnsi="Century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15"/>
    <w:link w:val="16"/>
    <w:uiPriority w:val="0"/>
    <w:qFormat/>
    <w:pPr>
      <w:suppressAutoHyphens w:val="1"/>
      <w:kinsoku w:val="0"/>
      <w:wordWrap w:val="0"/>
      <w:overflowPunct w:val="0"/>
      <w:autoSpaceDE w:val="0"/>
      <w:autoSpaceDN w:val="0"/>
      <w:jc w:val="center"/>
    </w:pPr>
    <w:rPr>
      <w:color w:val="auto"/>
    </w:rPr>
  </w:style>
  <w:style w:type="character" w:styleId="16" w:customStyle="1">
    <w:name w:val="記 (文字)"/>
    <w:basedOn w:val="10"/>
    <w:next w:val="16"/>
    <w:link w:val="15"/>
    <w:uiPriority w:val="0"/>
    <w:qFormat/>
    <w:rPr>
      <w:rFonts w:ascii="Century" w:hAnsi="Century"/>
      <w:color w:val="000000"/>
      <w:kern w:val="0"/>
      <w:sz w:val="22"/>
    </w:rPr>
  </w:style>
  <w:style w:type="paragraph" w:styleId="17">
    <w:name w:val="Closing"/>
    <w:basedOn w:val="0"/>
    <w:next w:val="17"/>
    <w:link w:val="18"/>
    <w:uiPriority w:val="0"/>
    <w:pPr>
      <w:suppressAutoHyphens w:val="1"/>
      <w:kinsoku w:val="0"/>
      <w:wordWrap w:val="0"/>
      <w:overflowPunct w:val="0"/>
      <w:autoSpaceDE w:val="0"/>
      <w:autoSpaceDN w:val="0"/>
      <w:jc w:val="right"/>
    </w:pPr>
    <w:rPr>
      <w:color w:val="auto"/>
    </w:r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Century" w:hAnsi="Century"/>
      <w:color w:val="000000"/>
      <w:kern w:val="0"/>
      <w:sz w:val="22"/>
    </w:rPr>
  </w:style>
  <w:style w:type="paragraph" w:styleId="19">
    <w:name w:val="Body Text Indent"/>
    <w:basedOn w:val="0"/>
    <w:next w:val="19"/>
    <w:link w:val="20"/>
    <w:uiPriority w:val="0"/>
    <w:pPr>
      <w:suppressAutoHyphens w:val="1"/>
      <w:kinsoku w:val="0"/>
      <w:wordWrap w:val="0"/>
      <w:overflowPunct w:val="0"/>
      <w:autoSpaceDE w:val="0"/>
      <w:autoSpaceDN w:val="0"/>
      <w:spacing w:line="500" w:lineRule="exact"/>
      <w:ind w:firstLine="214"/>
    </w:pPr>
    <w:rPr>
      <w:color w:val="auto"/>
    </w:rPr>
  </w:style>
  <w:style w:type="character" w:styleId="20" w:customStyle="1">
    <w:name w:val="本文インデント (文字)"/>
    <w:basedOn w:val="10"/>
    <w:next w:val="20"/>
    <w:link w:val="19"/>
    <w:uiPriority w:val="0"/>
    <w:qFormat/>
    <w:rPr>
      <w:rFonts w:ascii="Century" w:hAnsi="Century"/>
      <w:color w:val="000000"/>
      <w:kern w:val="0"/>
      <w:sz w:val="22"/>
    </w:rPr>
  </w:style>
  <w:style w:type="paragraph" w:styleId="21">
    <w:name w:val="Body Text Indent 2"/>
    <w:basedOn w:val="0"/>
    <w:next w:val="21"/>
    <w:link w:val="22"/>
    <w:uiPriority w:val="0"/>
    <w:pPr>
      <w:suppressAutoHyphens w:val="1"/>
      <w:kinsoku w:val="0"/>
      <w:wordWrap w:val="0"/>
      <w:overflowPunct w:val="0"/>
      <w:autoSpaceDE w:val="0"/>
      <w:autoSpaceDN w:val="0"/>
      <w:ind w:firstLine="354"/>
    </w:pPr>
    <w:rPr>
      <w:color w:val="auto"/>
      <w:sz w:val="36"/>
    </w:rPr>
  </w:style>
  <w:style w:type="character" w:styleId="22" w:customStyle="1">
    <w:name w:val="本文インデント 2 (文字)"/>
    <w:basedOn w:val="10"/>
    <w:next w:val="22"/>
    <w:link w:val="21"/>
    <w:uiPriority w:val="0"/>
    <w:qFormat/>
    <w:rPr>
      <w:rFonts w:ascii="Century" w:hAnsi="Century"/>
      <w:color w:val="000000"/>
      <w:kern w:val="0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color w:val="000000"/>
      <w:kern w:val="0"/>
      <w:sz w:val="18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qFormat/>
    <w:rPr>
      <w:rFonts w:ascii="Century" w:hAnsi="Century"/>
      <w:color w:val="000000"/>
      <w:kern w:val="0"/>
      <w:sz w:val="22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qFormat/>
    <w:rPr>
      <w:rFonts w:ascii="Century" w:hAnsi="Century"/>
      <w:color w:val="000000"/>
      <w:kern w:val="0"/>
      <w:sz w:val="2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4236</TotalTime>
  <Pages>1</Pages>
  <Words>0</Words>
  <Characters>200</Characters>
  <Application>JUST Note</Application>
  <Lines>43</Lines>
  <Paragraphs>19</Paragraphs>
  <Company>旭川市役所</Company>
  <CharactersWithSpaces>323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環境にやさしい商品取扱店登録実施要綱</dc:title>
  <dc:creator>野寺　悟</dc:creator>
  <cp:lastModifiedBy>haikiseisaku161</cp:lastModifiedBy>
  <cp:lastPrinted>2023-12-14T05:30:10Z</cp:lastPrinted>
  <dcterms:created xsi:type="dcterms:W3CDTF">2014-05-26T15:54:00Z</dcterms:created>
  <dcterms:modified xsi:type="dcterms:W3CDTF">2023-12-25T04:40:00Z</dcterms:modified>
  <cp:revision>132</cp:revision>
</cp:coreProperties>
</file>