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様式第４号（第５条関係）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（宛先）旭川市長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就業証明書（就業タイプ）</w:t>
      </w:r>
    </w:p>
    <w:p>
      <w:pPr>
        <w:pStyle w:val="0"/>
        <w:jc w:val="center"/>
        <w:rPr>
          <w:rFonts w:hint="eastAsia"/>
        </w:rPr>
      </w:pPr>
    </w:p>
    <w:tbl>
      <w:tblPr>
        <w:tblStyle w:val="17"/>
        <w:tblW w:w="0" w:type="auto"/>
        <w:jc w:val="left"/>
        <w:tblInd w:w="39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317"/>
        <w:gridCol w:w="3303"/>
      </w:tblGrid>
      <w:tr>
        <w:trPr/>
        <w:tc>
          <w:tcPr>
            <w:tcW w:w="13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3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3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33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3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3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3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3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3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3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3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/>
        </w:rPr>
      </w:pP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次のとおり，相違ないことを証明します。</w:t>
      </w: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なお，旭川市産業人材確保型ＵＩＪターン支援金の交付に関する事務のため，勤務者の勤務状況などの情報を，旭川市の求めに応じ，提供することについて，勤務者の同意を得ています。</w:t>
      </w: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6829"/>
      </w:tblGrid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52"/>
                <w:fitText w:val="1470" w:id="1"/>
              </w:rPr>
              <w:t>勤務者氏</w:t>
            </w:r>
            <w:r>
              <w:rPr>
                <w:rFonts w:hint="eastAsia"/>
                <w:spacing w:val="2"/>
                <w:fitText w:val="1470" w:id="1"/>
              </w:rPr>
              <w:t>名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1"/>
                <w:fitText w:val="1470" w:id="2"/>
              </w:rPr>
              <w:t>勤務先所在</w:t>
            </w:r>
            <w:r>
              <w:rPr>
                <w:rFonts w:hint="eastAsia"/>
                <w:fitText w:val="1470" w:id="2"/>
              </w:rPr>
              <w:t>地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fitText w:val="1470" w:id="3"/>
              </w:rPr>
              <w:t>勤務先電話番号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52"/>
                <w:fitText w:val="1470" w:id="4"/>
              </w:rPr>
              <w:t>雇用年月</w:t>
            </w:r>
            <w:r>
              <w:rPr>
                <w:rFonts w:hint="eastAsia"/>
                <w:spacing w:val="2"/>
                <w:fitText w:val="1470" w:id="4"/>
              </w:rPr>
              <w:t>日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0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  <w:r>
              <w:rPr>
                <w:rFonts w:hint="eastAsia"/>
                <w:spacing w:val="21"/>
                <w:fitText w:val="1470" w:id="5"/>
              </w:rPr>
              <w:t>雇用契約等</w:t>
            </w:r>
            <w:r>
              <w:rPr>
                <w:rFonts w:hint="eastAsia"/>
                <w:fitText w:val="1470" w:id="5"/>
              </w:rPr>
              <w:t>の</w:t>
            </w:r>
          </w:p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6"/>
              </w:rPr>
              <w:t>要件確</w:t>
            </w:r>
            <w:r>
              <w:rPr>
                <w:rFonts w:hint="eastAsia"/>
                <w:fitText w:val="1470" w:id="6"/>
              </w:rPr>
              <w:t>認</w:t>
            </w:r>
          </w:p>
          <w:p>
            <w:pPr>
              <w:pStyle w:val="0"/>
              <w:spacing w:line="0" w:lineRule="atLeast"/>
              <w:ind w:left="160" w:hanging="160" w:hangingChars="100"/>
              <w:jc w:val="both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※右記に該当しない場合，支援金の対象となりません。</w:t>
            </w:r>
          </w:p>
        </w:tc>
        <w:tc>
          <w:tcPr>
            <w:tcW w:w="682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□新規の雇用である。</w:t>
            </w:r>
          </w:p>
        </w:tc>
      </w:tr>
      <w:tr>
        <w:trPr>
          <w:trHeight w:val="360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29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□転勤，出向，出張，研修等による勤務地の変更ではない。</w:t>
            </w:r>
          </w:p>
        </w:tc>
      </w:tr>
      <w:tr>
        <w:trPr>
          <w:trHeight w:val="360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29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□週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時間以上の無期雇用又は法人役員として従事</w:t>
            </w:r>
          </w:p>
        </w:tc>
      </w:tr>
      <w:tr>
        <w:trPr>
          <w:trHeight w:val="790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7"/>
              </w:rPr>
              <w:t>事業者</w:t>
            </w:r>
            <w:r>
              <w:rPr>
                <w:rFonts w:hint="eastAsia"/>
                <w:fitText w:val="1470" w:id="7"/>
              </w:rPr>
              <w:t>の</w:t>
            </w:r>
          </w:p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8"/>
              </w:rPr>
              <w:t>要件確</w:t>
            </w:r>
            <w:r>
              <w:rPr>
                <w:rFonts w:hint="eastAsia"/>
                <w:fitText w:val="1470" w:id="8"/>
              </w:rPr>
              <w:t>認</w:t>
            </w:r>
          </w:p>
          <w:p>
            <w:pPr>
              <w:pStyle w:val="0"/>
              <w:spacing w:line="0" w:lineRule="atLeast"/>
              <w:ind w:left="160" w:hanging="160" w:hangingChars="100"/>
              <w:jc w:val="both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※右記に該当しない場合，支援金の対象となりません。</w:t>
            </w:r>
          </w:p>
        </w:tc>
        <w:tc>
          <w:tcPr>
            <w:tcW w:w="6829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 w:hanging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□官公庁等（独立行政法人及び国立大学法人を含む。）及び風俗営業等の規制及び業務の適正化等に関する法律第２条に規定する営業を行う者ではない。</w:t>
            </w:r>
          </w:p>
        </w:tc>
      </w:tr>
      <w:tr>
        <w:trPr>
          <w:trHeight w:val="35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29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 w:hanging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□雇用保険の適用事業者である。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9"/>
              </w:rPr>
              <w:t>勤務者</w:t>
            </w:r>
            <w:r>
              <w:rPr>
                <w:rFonts w:hint="eastAsia"/>
                <w:fitText w:val="1470" w:id="9"/>
              </w:rPr>
              <w:t>と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  <w:spacing w:val="52"/>
                <w:fitText w:val="1470" w:id="10"/>
              </w:rPr>
              <w:t>代表者等</w:t>
            </w:r>
            <w:r>
              <w:rPr>
                <w:rFonts w:hint="eastAsia"/>
                <w:spacing w:val="2"/>
                <w:fitText w:val="1470" w:id="10"/>
              </w:rPr>
              <w:t>の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  <w:spacing w:val="21"/>
                <w:fitText w:val="1470" w:id="11"/>
              </w:rPr>
              <w:t>経営を担う</w:t>
            </w:r>
            <w:r>
              <w:rPr>
                <w:rFonts w:hint="eastAsia"/>
                <w:fitText w:val="1470" w:id="11"/>
              </w:rPr>
              <w:t>者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12"/>
              </w:rPr>
              <w:t>との関</w:t>
            </w:r>
            <w:r>
              <w:rPr>
                <w:rFonts w:hint="eastAsia"/>
                <w:fitText w:val="1470" w:id="12"/>
              </w:rPr>
              <w:t>係</w:t>
            </w:r>
          </w:p>
          <w:p>
            <w:pPr>
              <w:pStyle w:val="0"/>
              <w:spacing w:line="0" w:lineRule="atLeast"/>
              <w:ind w:left="160" w:hanging="160" w:hangingChars="10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※右記に該当しない場合，支援金の対象となりません。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□３親等以内の親族ではない。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　□部分については，該当するものにレ印を記入してください。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※　記載内容の確認のため，後日連絡することがありますので，御了承ください。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（裏面もご覧ください）</w:t>
      </w:r>
      <w:r>
        <w:rPr>
          <w:rFonts w:hint="eastAsia"/>
        </w:rPr>
        <w:br w:type="page"/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就業証明書を発行される事業者の皆様へ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spacing w:line="0" w:lineRule="atLeast"/>
        <w:ind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本支援金は，旭川市への移住定住を促進し，産業人材の確保を目的として，上川管内以外の自治体から転入した方が，市内で就業された場合などに交付する制度です。</w:t>
      </w:r>
    </w:p>
    <w:p>
      <w:pPr>
        <w:pStyle w:val="0"/>
        <w:spacing w:line="0" w:lineRule="atLeast"/>
        <w:ind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また，支援金の交付を受ける方については，５年間は旭川市内に居住する必要があり，この期間内に市外へ転居した場合には，原則として支援金の返還義務が生じることとなります。そのため，転入から５年以内に市外事業所へ転勤となる場合には，支援金を返還いただくこととなりますので，御理解くださいますようお願いいたします。</w:t>
      </w:r>
    </w:p>
    <w:p>
      <w:pPr>
        <w:pStyle w:val="0"/>
        <w:ind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その他本書類の記載方法，制度の詳細等について不明な点がありましたら，お問い合わせください。</w:t>
      </w:r>
    </w:p>
    <w:p>
      <w:pPr>
        <w:pStyle w:val="0"/>
        <w:ind w:leftChars="0" w:firstLine="0" w:firstLineChars="0"/>
        <w:jc w:val="left"/>
        <w:rPr>
          <w:rFonts w:hint="eastAsia"/>
          <w:sz w:val="24"/>
        </w:rPr>
      </w:pPr>
    </w:p>
    <w:p>
      <w:pPr>
        <w:pStyle w:val="0"/>
        <w:ind w:leftChars="0" w:firstLine="3149" w:firstLineChars="1312"/>
        <w:jc w:val="left"/>
        <w:rPr>
          <w:rFonts w:hint="eastAsia"/>
          <w:sz w:val="24"/>
        </w:rPr>
      </w:pPr>
      <w:r>
        <w:rPr>
          <w:rFonts w:hint="eastAsia"/>
          <w:sz w:val="24"/>
        </w:rPr>
        <w:t>問合せ先　旭川市地域振興部地域振興課</w:t>
      </w:r>
    </w:p>
    <w:p>
      <w:pPr>
        <w:pStyle w:val="0"/>
        <w:ind w:leftChars="0" w:firstLine="3149" w:firstLineChars="1312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電話　　０１６６－２５－６２１２</w:t>
      </w:r>
    </w:p>
    <w:p>
      <w:pPr>
        <w:pStyle w:val="0"/>
        <w:ind w:leftChars="0" w:firstLine="3149" w:firstLineChars="1312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chiikishinko@city.asahikawa.lg.jp</w:t>
      </w:r>
    </w:p>
    <w:p>
      <w:pPr>
        <w:pStyle w:val="0"/>
        <w:ind w:left="0" w:leftChars="0" w:firstLine="2880" w:firstLineChars="1200"/>
        <w:jc w:val="left"/>
        <w:rPr>
          <w:rFonts w:hint="eastAsia"/>
          <w:sz w:val="24"/>
        </w:rPr>
      </w:pPr>
    </w:p>
    <w:p>
      <w:pPr>
        <w:pStyle w:val="0"/>
        <w:ind w:leftChars="0" w:firstLine="0" w:firstLineChars="0"/>
        <w:jc w:val="left"/>
        <w:rPr>
          <w:rFonts w:hint="eastAsia"/>
          <w:sz w:val="24"/>
        </w:rPr>
      </w:pPr>
      <w:bookmarkStart w:id="0" w:name="_GoBack"/>
      <w:bookmarkEnd w:id="0"/>
    </w:p>
    <w:sectPr>
      <w:pgSz w:w="11906" w:h="16838"/>
      <w:pgMar w:top="1417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730</TotalTime>
  <Pages>2</Pages>
  <Words>8</Words>
  <Characters>893</Characters>
  <Application>JUST Note</Application>
  <Lines>180</Lines>
  <Paragraphs>43</Paragraphs>
  <CharactersWithSpaces>905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chiikishinko183</dc:creator>
  <cp:lastModifiedBy>chiikishinko183</cp:lastModifiedBy>
  <dcterms:created xsi:type="dcterms:W3CDTF">2024-02-13T23:50:00Z</dcterms:created>
  <dcterms:modified xsi:type="dcterms:W3CDTF">2024-03-19T07:59:13Z</dcterms:modified>
  <cp:revision>0</cp:revision>
</cp:coreProperties>
</file>