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ECCEA" w14:textId="0D3A99AA"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（様式第１０号）</w:t>
      </w:r>
    </w:p>
    <w:p w14:paraId="1717F89D" w14:textId="77777777" w:rsidR="00CA5E88" w:rsidRDefault="00CA5E88">
      <w:pPr>
        <w:spacing w:line="340" w:lineRule="exact"/>
        <w:rPr>
          <w:rFonts w:ascii="游ゴシック" w:eastAsia="游ゴシック" w:hAnsi="游ゴシック"/>
          <w:color w:val="auto"/>
        </w:rPr>
      </w:pPr>
    </w:p>
    <w:p w14:paraId="0DA95D14" w14:textId="77777777" w:rsidR="00CA5E88" w:rsidRDefault="0085791A">
      <w:pPr>
        <w:spacing w:line="340" w:lineRule="exact"/>
        <w:jc w:val="center"/>
        <w:rPr>
          <w:rFonts w:ascii="游ゴシック" w:eastAsia="游ゴシック" w:hAnsi="游ゴシック"/>
          <w:color w:val="auto"/>
        </w:rPr>
      </w:pPr>
      <w:r>
        <w:rPr>
          <w:rFonts w:ascii="游ゴシック" w:eastAsia="游ゴシック" w:hAnsi="游ゴシック" w:hint="eastAsia"/>
          <w:color w:val="auto"/>
        </w:rPr>
        <w:t>旭川市道路除雪機械購入補助金に係る消費税及び地方消費税の額の確定に伴う報告書</w:t>
      </w:r>
    </w:p>
    <w:p w14:paraId="35648B07" w14:textId="77777777" w:rsidR="00CA5E88" w:rsidRDefault="00CA5E88">
      <w:pPr>
        <w:spacing w:line="340" w:lineRule="exact"/>
        <w:rPr>
          <w:rFonts w:ascii="游ゴシック" w:eastAsia="游ゴシック" w:hAnsi="游ゴシック"/>
          <w:color w:val="auto"/>
        </w:rPr>
      </w:pPr>
    </w:p>
    <w:p w14:paraId="6D365F4F"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 xml:space="preserve">　　　　　　　　　　　　　　　　　　　　　　　　　　　　　　　　　年　　月　　日</w:t>
      </w:r>
    </w:p>
    <w:p w14:paraId="59F35CBF" w14:textId="77777777" w:rsidR="00CA5E88" w:rsidRDefault="00CA5E88">
      <w:pPr>
        <w:spacing w:line="340" w:lineRule="exact"/>
        <w:rPr>
          <w:rFonts w:ascii="游ゴシック" w:eastAsia="游ゴシック" w:hAnsi="游ゴシック"/>
          <w:color w:val="auto"/>
        </w:rPr>
      </w:pPr>
    </w:p>
    <w:p w14:paraId="6839FFC0"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 xml:space="preserve">　（宛先）旭</w:t>
      </w:r>
      <w:r>
        <w:rPr>
          <w:rFonts w:ascii="游ゴシック" w:eastAsia="游ゴシック" w:hAnsi="游ゴシック"/>
          <w:color w:val="auto"/>
        </w:rPr>
        <w:t xml:space="preserve"> 川 市 長</w:t>
      </w:r>
    </w:p>
    <w:p w14:paraId="141545F7" w14:textId="77777777" w:rsidR="00CA5E88" w:rsidRDefault="00CA5E88">
      <w:pPr>
        <w:spacing w:line="340" w:lineRule="exact"/>
        <w:rPr>
          <w:rFonts w:ascii="游ゴシック" w:eastAsia="游ゴシック" w:hAnsi="游ゴシック"/>
          <w:color w:val="auto"/>
        </w:rPr>
      </w:pPr>
    </w:p>
    <w:p w14:paraId="0F29C6B6"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 xml:space="preserve">　　　　　　　　　　　　　　　　　　　　　　所在地</w:t>
      </w:r>
    </w:p>
    <w:p w14:paraId="50B8ED83"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 xml:space="preserve">　　　　　　　　　　　　　　　　　　　　　　</w:t>
      </w:r>
      <w:r>
        <w:rPr>
          <w:rFonts w:ascii="游ゴシック" w:eastAsia="游ゴシック" w:hAnsi="游ゴシック"/>
          <w:color w:val="auto"/>
        </w:rPr>
        <w:t>名　称</w:t>
      </w:r>
    </w:p>
    <w:p w14:paraId="617C99AC"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 xml:space="preserve">　　　　　　　　　　　　　　</w:t>
      </w:r>
      <w:r>
        <w:rPr>
          <w:rFonts w:ascii="游ゴシック" w:eastAsia="游ゴシック" w:hAnsi="游ゴシック"/>
          <w:color w:val="auto"/>
        </w:rPr>
        <w:t xml:space="preserve">  </w:t>
      </w:r>
      <w:r>
        <w:rPr>
          <w:rFonts w:ascii="游ゴシック" w:eastAsia="游ゴシック" w:hAnsi="游ゴシック"/>
          <w:color w:val="auto"/>
        </w:rPr>
        <w:tab/>
      </w:r>
      <w:r>
        <w:rPr>
          <w:rFonts w:ascii="游ゴシック" w:eastAsia="游ゴシック" w:hAnsi="游ゴシック"/>
          <w:color w:val="auto"/>
        </w:rPr>
        <w:tab/>
      </w:r>
      <w:r>
        <w:rPr>
          <w:rFonts w:ascii="游ゴシック" w:eastAsia="游ゴシック" w:hAnsi="游ゴシック" w:hint="eastAsia"/>
          <w:color w:val="auto"/>
        </w:rPr>
        <w:t xml:space="preserve">　　</w:t>
      </w:r>
      <w:r>
        <w:rPr>
          <w:rFonts w:ascii="游ゴシック" w:eastAsia="游ゴシック" w:hAnsi="游ゴシック"/>
          <w:color w:val="auto"/>
        </w:rPr>
        <w:t xml:space="preserve">代表者             　　　　</w:t>
      </w:r>
    </w:p>
    <w:p w14:paraId="04204895" w14:textId="77777777" w:rsidR="00CA5E88" w:rsidRDefault="00CA5E88">
      <w:pPr>
        <w:spacing w:line="340" w:lineRule="exact"/>
        <w:rPr>
          <w:rFonts w:ascii="游ゴシック" w:eastAsia="游ゴシック" w:hAnsi="游ゴシック"/>
          <w:color w:val="auto"/>
        </w:rPr>
      </w:pPr>
    </w:p>
    <w:p w14:paraId="658D4196" w14:textId="77777777" w:rsidR="00CA5E88" w:rsidRDefault="00CA5E88">
      <w:pPr>
        <w:spacing w:line="340" w:lineRule="exact"/>
        <w:rPr>
          <w:rFonts w:ascii="游ゴシック" w:eastAsia="游ゴシック" w:hAnsi="游ゴシック"/>
          <w:color w:val="auto"/>
        </w:rPr>
      </w:pPr>
    </w:p>
    <w:p w14:paraId="7719FFF0"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 xml:space="preserve">　　　　年　　月　　</w:t>
      </w:r>
      <w:proofErr w:type="gramStart"/>
      <w:r>
        <w:rPr>
          <w:rFonts w:ascii="游ゴシック" w:eastAsia="游ゴシック" w:hAnsi="游ゴシック" w:hint="eastAsia"/>
          <w:color w:val="auto"/>
        </w:rPr>
        <w:t>日付け</w:t>
      </w:r>
      <w:proofErr w:type="gramEnd"/>
      <w:r>
        <w:rPr>
          <w:rFonts w:ascii="游ゴシック" w:eastAsia="游ゴシック" w:hAnsi="游ゴシック" w:hint="eastAsia"/>
          <w:color w:val="auto"/>
        </w:rPr>
        <w:t xml:space="preserve">　　　第　　号で補助金額の確定のあった標記補助金について、旭川市道路除雪機械購入補助金交付要綱第20条の規定により、次のとおり報告します。　　　</w:t>
      </w:r>
    </w:p>
    <w:p w14:paraId="3B7CA255" w14:textId="77777777" w:rsidR="00CA5E88" w:rsidRDefault="00CA5E88">
      <w:pPr>
        <w:spacing w:line="340" w:lineRule="exact"/>
        <w:rPr>
          <w:rFonts w:ascii="游ゴシック" w:eastAsia="游ゴシック" w:hAnsi="游ゴシック"/>
          <w:color w:val="auto"/>
        </w:rPr>
      </w:pPr>
    </w:p>
    <w:p w14:paraId="376C725E"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１　補助金の額の確定額　　　　　　　　　　　　　　　　　　　　　　　　　　　　円</w:t>
      </w:r>
    </w:p>
    <w:p w14:paraId="566C51AB" w14:textId="77777777" w:rsidR="00CA5E88" w:rsidRDefault="00CA5E88">
      <w:pPr>
        <w:spacing w:line="340" w:lineRule="exact"/>
        <w:rPr>
          <w:rFonts w:ascii="游ゴシック" w:eastAsia="游ゴシック" w:hAnsi="游ゴシック"/>
          <w:color w:val="auto"/>
        </w:rPr>
      </w:pPr>
    </w:p>
    <w:p w14:paraId="1485FEF1"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２　補助金の確定時における消費税及び地方消費税に係る仕入控除税額</w:t>
      </w:r>
    </w:p>
    <w:p w14:paraId="739213A7" w14:textId="77777777" w:rsidR="00CA5E88" w:rsidRDefault="0085791A">
      <w:pPr>
        <w:spacing w:line="340" w:lineRule="exact"/>
        <w:jc w:val="right"/>
        <w:rPr>
          <w:rFonts w:ascii="游ゴシック" w:eastAsia="游ゴシック" w:hAnsi="游ゴシック"/>
          <w:color w:val="auto"/>
        </w:rPr>
      </w:pPr>
      <w:r>
        <w:rPr>
          <w:rFonts w:ascii="游ゴシック" w:eastAsia="游ゴシック" w:hAnsi="游ゴシック" w:hint="eastAsia"/>
          <w:color w:val="auto"/>
        </w:rPr>
        <w:t>円</w:t>
      </w:r>
    </w:p>
    <w:p w14:paraId="4608DF09" w14:textId="77777777" w:rsidR="00CA5E88" w:rsidRDefault="00CA5E88">
      <w:pPr>
        <w:spacing w:line="340" w:lineRule="exact"/>
        <w:rPr>
          <w:rFonts w:ascii="游ゴシック" w:eastAsia="游ゴシック" w:hAnsi="游ゴシック"/>
          <w:color w:val="auto"/>
        </w:rPr>
      </w:pPr>
    </w:p>
    <w:p w14:paraId="5D612F5D"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３　消費税及び地方消費税の確定に伴う消費税及び地方消費税に係る仕入控除税額</w:t>
      </w:r>
    </w:p>
    <w:p w14:paraId="7462ED7B" w14:textId="77777777" w:rsidR="00CA5E88" w:rsidRDefault="0085791A">
      <w:pPr>
        <w:spacing w:line="340" w:lineRule="exact"/>
        <w:jc w:val="right"/>
        <w:rPr>
          <w:rFonts w:ascii="游ゴシック" w:eastAsia="游ゴシック" w:hAnsi="游ゴシック"/>
          <w:color w:val="auto"/>
        </w:rPr>
      </w:pPr>
      <w:r>
        <w:rPr>
          <w:rFonts w:ascii="游ゴシック" w:eastAsia="游ゴシック" w:hAnsi="游ゴシック" w:hint="eastAsia"/>
          <w:color w:val="auto"/>
        </w:rPr>
        <w:t>円</w:t>
      </w:r>
    </w:p>
    <w:p w14:paraId="123D7AB4" w14:textId="77777777" w:rsidR="00CA5E88" w:rsidRDefault="00CA5E88">
      <w:pPr>
        <w:spacing w:line="340" w:lineRule="exact"/>
        <w:rPr>
          <w:rFonts w:ascii="游ゴシック" w:eastAsia="游ゴシック" w:hAnsi="游ゴシック"/>
          <w:color w:val="auto"/>
        </w:rPr>
      </w:pPr>
    </w:p>
    <w:p w14:paraId="5B98F7F9"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４　補助金返還相当額</w:t>
      </w:r>
    </w:p>
    <w:p w14:paraId="166DE839" w14:textId="77777777" w:rsidR="00CA5E88" w:rsidRDefault="0085791A">
      <w:pPr>
        <w:spacing w:line="340" w:lineRule="exact"/>
        <w:jc w:val="right"/>
        <w:rPr>
          <w:rFonts w:ascii="游ゴシック" w:eastAsia="游ゴシック" w:hAnsi="游ゴシック"/>
          <w:color w:val="auto"/>
        </w:rPr>
      </w:pPr>
      <w:r>
        <w:rPr>
          <w:rFonts w:ascii="游ゴシック" w:eastAsia="游ゴシック" w:hAnsi="游ゴシック" w:hint="eastAsia"/>
          <w:color w:val="auto"/>
        </w:rPr>
        <w:t>円</w:t>
      </w:r>
    </w:p>
    <w:p w14:paraId="1172813E" w14:textId="77777777" w:rsidR="00CA5E88" w:rsidRDefault="00CA5E88">
      <w:pPr>
        <w:spacing w:line="340" w:lineRule="exact"/>
        <w:rPr>
          <w:rFonts w:ascii="游ゴシック" w:eastAsia="游ゴシック" w:hAnsi="游ゴシック"/>
          <w:color w:val="auto"/>
        </w:rPr>
      </w:pPr>
    </w:p>
    <w:p w14:paraId="70D4D347"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５　参考となるその他の書類　別紙のとおり（積算の内訳を添付すること）</w:t>
      </w:r>
    </w:p>
    <w:p w14:paraId="2FBA4DFE" w14:textId="77777777" w:rsidR="00CA5E88" w:rsidRDefault="00CA5E88">
      <w:pPr>
        <w:spacing w:line="340" w:lineRule="exact"/>
        <w:rPr>
          <w:rFonts w:ascii="游ゴシック" w:eastAsia="游ゴシック" w:hAnsi="游ゴシック"/>
          <w:color w:val="auto"/>
        </w:rPr>
      </w:pPr>
    </w:p>
    <w:p w14:paraId="194EE537" w14:textId="77777777" w:rsidR="00CA5E88" w:rsidRDefault="0085791A">
      <w:pPr>
        <w:spacing w:line="340" w:lineRule="exact"/>
        <w:rPr>
          <w:rFonts w:ascii="游ゴシック" w:eastAsia="游ゴシック" w:hAnsi="游ゴシック"/>
          <w:color w:val="auto"/>
        </w:rPr>
      </w:pPr>
      <w:r>
        <w:rPr>
          <w:rFonts w:hint="eastAsia"/>
        </w:rPr>
        <w:t xml:space="preserve">  </w:t>
      </w:r>
    </w:p>
    <w:p w14:paraId="05C7DC96" w14:textId="70817BAA" w:rsidR="00CA5E88" w:rsidRDefault="00CA5E88">
      <w:pPr>
        <w:overflowPunct/>
        <w:textAlignment w:val="auto"/>
        <w:rPr>
          <w:color w:val="auto"/>
        </w:rPr>
      </w:pPr>
    </w:p>
    <w:sectPr w:rsidR="00CA5E88" w:rsidSect="000A2978">
      <w:footnotePr>
        <w:numRestart w:val="eachPage"/>
      </w:footnotePr>
      <w:endnotePr>
        <w:numFmt w:val="decimal"/>
      </w:endnotePr>
      <w:pgSz w:w="11906" w:h="16838"/>
      <w:pgMar w:top="1701" w:right="1418" w:bottom="1701" w:left="1418" w:header="1134"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C877" w14:textId="77777777" w:rsidR="00B96710" w:rsidRDefault="00B96710">
      <w:r>
        <w:separator/>
      </w:r>
    </w:p>
  </w:endnote>
  <w:endnote w:type="continuationSeparator" w:id="0">
    <w:p w14:paraId="3D8F49A2" w14:textId="77777777" w:rsidR="00B96710" w:rsidRDefault="00B9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457E1" w14:textId="77777777" w:rsidR="00B96710" w:rsidRDefault="00B96710">
      <w:r>
        <w:separator/>
      </w:r>
    </w:p>
  </w:footnote>
  <w:footnote w:type="continuationSeparator" w:id="0">
    <w:p w14:paraId="5A90C578" w14:textId="77777777" w:rsidR="00B96710" w:rsidRDefault="00B96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50"/>
  <w:hyphenationZone w:val="0"/>
  <w:defaultTableStyle w:val="12"/>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5E88"/>
    <w:rsid w:val="000A2978"/>
    <w:rsid w:val="001975C6"/>
    <w:rsid w:val="0027306A"/>
    <w:rsid w:val="00453253"/>
    <w:rsid w:val="00455E63"/>
    <w:rsid w:val="00535B0F"/>
    <w:rsid w:val="0085791A"/>
    <w:rsid w:val="008A7E21"/>
    <w:rsid w:val="00B96710"/>
    <w:rsid w:val="00CA5E88"/>
    <w:rsid w:val="00E9515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6C352"/>
  <w15:chartTrackingRefBased/>
  <w15:docId w15:val="{1F4880FD-8D23-4A98-89E3-8B4CE932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qFormat/>
  </w:style>
  <w:style w:type="character" w:customStyle="1" w:styleId="1">
    <w:name w:val="段落フォント1"/>
    <w:qFormat/>
  </w:style>
  <w:style w:type="paragraph" w:customStyle="1" w:styleId="10">
    <w:name w:val="標準の表1"/>
    <w:basedOn w:val="a"/>
    <w:qFormat/>
    <w:pPr>
      <w:jc w:val="left"/>
    </w:pPr>
    <w:rPr>
      <w:sz w:val="20"/>
    </w:rPr>
  </w:style>
  <w:style w:type="character" w:styleId="a3">
    <w:name w:val="footnote reference"/>
    <w:semiHidden/>
    <w:rPr>
      <w:vertAlign w:val="superscript"/>
    </w:rPr>
  </w:style>
  <w:style w:type="character" w:styleId="a4">
    <w:name w:val="endnote reference"/>
    <w:semiHidden/>
    <w:rPr>
      <w:vertAlign w:val="superscript"/>
    </w:rPr>
  </w:style>
  <w:style w:type="paragraph" w:styleId="a5">
    <w:name w:val="Balloon Text"/>
    <w:basedOn w:val="a"/>
    <w:link w:val="a6"/>
    <w:semiHidden/>
    <w:rPr>
      <w:rFonts w:ascii="Arial" w:eastAsia="ＭＳ ゴシック" w:hAnsi="Arial"/>
      <w:sz w:val="18"/>
    </w:rPr>
  </w:style>
  <w:style w:type="character" w:customStyle="1" w:styleId="a6">
    <w:name w:val="吹き出し (文字)"/>
    <w:link w:val="a5"/>
    <w:rPr>
      <w:rFonts w:ascii="Arial" w:eastAsia="ＭＳ ゴシック" w:hAnsi="Arial"/>
      <w:color w:val="000000"/>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color w:val="000000"/>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color w:val="000000"/>
      <w:sz w:val="21"/>
    </w:rPr>
  </w:style>
  <w:style w:type="table" w:styleId="ab">
    <w:name w:val="Table Grid"/>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semiHidden/>
    <w:unhideWhenUsed/>
    <w:pPr>
      <w:jc w:val="left"/>
    </w:pPr>
  </w:style>
  <w:style w:type="character" w:customStyle="1" w:styleId="ad">
    <w:name w:val="コメント文字列 (文字)"/>
    <w:link w:val="ac"/>
    <w:uiPriority w:val="99"/>
    <w:semiHidden/>
    <w:rPr>
      <w:color w:val="000000"/>
      <w:sz w:val="21"/>
    </w:rPr>
  </w:style>
  <w:style w:type="character" w:styleId="ae">
    <w:name w:val="annotation reference"/>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off x="0" y="0"/>
          <a:ext cx="0" cy="0"/>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旭川市道路除排雪購入補助金（様式）</dc:title>
  <dc:creator>雪対策課</dc:creator>
  <cp:lastModifiedBy>村形　友和</cp:lastModifiedBy>
  <cp:revision>2</cp:revision>
  <cp:lastPrinted>2026-03-24T06:34:00Z</cp:lastPrinted>
  <dcterms:created xsi:type="dcterms:W3CDTF">2026-04-01T00:51:00Z</dcterms:created>
  <dcterms:modified xsi:type="dcterms:W3CDTF">2026-04-01T00:51:00Z</dcterms:modified>
</cp:coreProperties>
</file>