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exact"/>
        <w:rPr>
          <w:rFonts w:hint="default"/>
          <w:sz w:val="18"/>
        </w:rPr>
      </w:pPr>
      <w:r>
        <w:rPr>
          <w:rFonts w:hint="eastAsia"/>
          <w:sz w:val="18"/>
        </w:rPr>
        <w:t>サービス事業所→保険者</w:t>
      </w:r>
    </w:p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介護給付費過誤申立書</w:t>
      </w:r>
    </w:p>
    <w:tbl>
      <w:tblPr>
        <w:tblStyle w:val="21"/>
        <w:tblpPr w:leftFromText="142" w:rightFromText="142" w:topFromText="0" w:bottomFromText="0" w:vertAnchor="text" w:horzAnchor="margin" w:tblpXSpec="right" w:tblpY="21"/>
        <w:tblW w:w="0" w:type="auto"/>
        <w:tblLayout w:type="fixed"/>
        <w:tblLook w:firstRow="1" w:lastRow="0" w:firstColumn="1" w:lastColumn="0" w:noHBand="0" w:noVBand="1" w:val="04A0"/>
      </w:tblPr>
      <w:tblGrid>
        <w:gridCol w:w="534"/>
        <w:gridCol w:w="14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017"/>
      </w:tblGrid>
      <w:tr>
        <w:trPr/>
        <w:tc>
          <w:tcPr>
            <w:tcW w:w="534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申　立　者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事業所番号</w:t>
            </w:r>
          </w:p>
        </w:tc>
        <w:tc>
          <w:tcPr>
            <w:tcW w:w="284" w:type="dxa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</w:tc>
        <w:tc>
          <w:tcPr>
            <w:tcW w:w="283" w:type="dxa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</w:tc>
        <w:tc>
          <w:tcPr>
            <w:tcW w:w="284" w:type="dxa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</w:tc>
        <w:tc>
          <w:tcPr>
            <w:tcW w:w="283" w:type="dxa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</w:tc>
        <w:tc>
          <w:tcPr>
            <w:tcW w:w="284" w:type="dxa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</w:tc>
        <w:tc>
          <w:tcPr>
            <w:tcW w:w="283" w:type="dxa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</w:tc>
        <w:tc>
          <w:tcPr>
            <w:tcW w:w="284" w:type="dxa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</w:tc>
        <w:tc>
          <w:tcPr>
            <w:tcW w:w="283" w:type="dxa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</w:tc>
        <w:tc>
          <w:tcPr>
            <w:tcW w:w="284" w:type="dxa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</w:tc>
        <w:tc>
          <w:tcPr>
            <w:tcW w:w="2017" w:type="dxa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事業所名</w:t>
            </w:r>
          </w:p>
        </w:tc>
        <w:tc>
          <w:tcPr>
            <w:tcW w:w="4852" w:type="dxa"/>
            <w:gridSpan w:val="11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4852" w:type="dxa"/>
            <w:gridSpan w:val="11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〒　　　－　　　　</w:t>
            </w:r>
          </w:p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連絡先</w:t>
            </w:r>
          </w:p>
        </w:tc>
        <w:tc>
          <w:tcPr>
            <w:tcW w:w="4852" w:type="dxa"/>
            <w:gridSpan w:val="11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</w:tc>
      </w:tr>
    </w:tbl>
    <w:p>
      <w:pPr>
        <w:pStyle w:val="0"/>
        <w:jc w:val="left"/>
        <w:rPr>
          <w:rFonts w:hint="default"/>
          <w:sz w:val="18"/>
        </w:rPr>
      </w:pPr>
      <w:r>
        <w:rPr>
          <w:rFonts w:hint="eastAsia"/>
          <w:sz w:val="18"/>
        </w:rPr>
        <w:t>（宛先）</w:t>
      </w:r>
    </w:p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旭川市長</w:t>
      </w:r>
      <w:bookmarkStart w:id="0" w:name="_GoBack"/>
      <w:bookmarkEnd w:id="0"/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100965</wp:posOffset>
                </wp:positionV>
                <wp:extent cx="4057650" cy="381000"/>
                <wp:effectExtent l="635" t="635" r="29845" b="10795"/>
                <wp:wrapNone/>
                <wp:docPr id="1026" name="大かっこ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1"/>
                      <wps:cNvSpPr/>
                      <wps:spPr>
                        <a:xfrm>
                          <a:off x="0" y="0"/>
                          <a:ext cx="4057650" cy="381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00" w:lineRule="exact"/>
                              <w:jc w:val="left"/>
                              <w:rPr>
                                <w:rFonts w:hint="default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介護予防・日常生活支援総合事業費については，この申立書での取下はできません。</w:t>
                            </w:r>
                          </w:p>
                          <w:p>
                            <w:pPr>
                              <w:pStyle w:val="0"/>
                              <w:spacing w:line="200" w:lineRule="exact"/>
                              <w:jc w:val="left"/>
                              <w:rPr>
                                <w:rFonts w:hint="default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専用の申立書にて申し立てを行ってください。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style="mso-wrap-distance-right:9pt;mso-wrap-distance-bottom:0pt;margin-top:7.95pt;mso-position-vertical-relative:text;mso-position-horizontal-relative:text;v-text-anchor:middle;position:absolute;height:30pt;mso-wrap-distance-top:0pt;width:319.5pt;mso-wrap-distance-left:9pt;margin-left:10.35pt;z-index:2;" o:spid="_x0000_s1026" o:allowincell="t" o:allowoverlap="t" filled="f" stroked="t" strokecolor="#000000 [3213]" strokeweight="0.75pt" o:spt="185" type="#_x0000_t185" adj="3600">
                <v:fill/>
                <v:stroke linestyle="single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pacing w:line="200" w:lineRule="exact"/>
                        <w:jc w:val="left"/>
                        <w:rPr>
                          <w:rFonts w:hint="default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介護予防・日常生活支援総合事業費については，この申立書での取下はできません。</w:t>
                      </w:r>
                    </w:p>
                    <w:p>
                      <w:pPr>
                        <w:pStyle w:val="0"/>
                        <w:spacing w:line="200" w:lineRule="exact"/>
                        <w:jc w:val="left"/>
                        <w:rPr>
                          <w:rFonts w:hint="default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専用の申立書にて申し立てを行ってください。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  <w:sz w:val="18"/>
        </w:rPr>
      </w:pPr>
      <w:r>
        <w:rPr>
          <w:rFonts w:hint="eastAsia"/>
          <w:sz w:val="18"/>
        </w:rPr>
        <w:t>　下記の介護給付について，過誤を申し立てます。　　　　</w:t>
      </w:r>
      <w:r>
        <w:rPr>
          <w:rFonts w:hint="eastAsia"/>
          <w:sz w:val="18"/>
          <w:u w:val="single" w:color="auto"/>
        </w:rPr>
        <w:t>　申立日　　　</w:t>
      </w:r>
      <w:r>
        <w:rPr>
          <w:rFonts w:hint="eastAsia"/>
          <w:sz w:val="18"/>
          <w:u w:val="single" w:color="auto"/>
        </w:rPr>
        <w:t xml:space="preserve"> </w:t>
      </w:r>
      <w:r>
        <w:rPr>
          <w:rFonts w:hint="eastAsia"/>
          <w:sz w:val="18"/>
          <w:u w:val="single" w:color="auto"/>
        </w:rPr>
        <w:t>　　</w:t>
      </w:r>
      <w:r>
        <w:rPr>
          <w:rFonts w:hint="eastAsia"/>
          <w:sz w:val="18"/>
          <w:u w:val="single" w:color="auto"/>
        </w:rPr>
        <w:t xml:space="preserve"> </w:t>
      </w:r>
      <w:r>
        <w:rPr>
          <w:rFonts w:hint="eastAsia"/>
          <w:sz w:val="18"/>
          <w:u w:val="single" w:color="auto"/>
        </w:rPr>
        <w:t>年</w:t>
      </w:r>
      <w:r>
        <w:rPr>
          <w:rFonts w:hint="eastAsia"/>
          <w:sz w:val="18"/>
          <w:u w:val="single" w:color="auto"/>
        </w:rPr>
        <w:t xml:space="preserve"> </w:t>
      </w:r>
      <w:r>
        <w:rPr>
          <w:rFonts w:hint="eastAsia"/>
          <w:sz w:val="18"/>
          <w:u w:val="single" w:color="auto"/>
        </w:rPr>
        <w:t>　　月</w:t>
      </w:r>
      <w:r>
        <w:rPr>
          <w:rFonts w:hint="eastAsia"/>
          <w:sz w:val="18"/>
          <w:u w:val="single" w:color="auto"/>
        </w:rPr>
        <w:t xml:space="preserve"> </w:t>
      </w:r>
      <w:r>
        <w:rPr>
          <w:rFonts w:hint="eastAsia"/>
          <w:sz w:val="18"/>
          <w:u w:val="single" w:color="auto"/>
        </w:rPr>
        <w:t>　　</w:t>
      </w:r>
      <w:r>
        <w:rPr>
          <w:rFonts w:hint="eastAsia"/>
          <w:sz w:val="18"/>
          <w:u w:val="single" w:color="auto"/>
        </w:rPr>
        <w:t xml:space="preserve"> </w:t>
      </w:r>
      <w:r>
        <w:rPr>
          <w:rFonts w:hint="eastAsia"/>
          <w:sz w:val="18"/>
          <w:u w:val="single" w:color="auto"/>
        </w:rPr>
        <w:t>日　</w:t>
      </w:r>
    </w:p>
    <w:tbl>
      <w:tblPr>
        <w:tblStyle w:val="21"/>
        <w:tblW w:w="1527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12"/>
        <w:gridCol w:w="43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2126"/>
        <w:gridCol w:w="425"/>
        <w:gridCol w:w="425"/>
        <w:gridCol w:w="426"/>
        <w:gridCol w:w="425"/>
        <w:gridCol w:w="6379"/>
      </w:tblGrid>
      <w:tr>
        <w:trPr>
          <w:trHeight w:val="375" w:hRule="atLeast"/>
        </w:trPr>
        <w:tc>
          <w:tcPr>
            <w:tcW w:w="812" w:type="dxa"/>
            <w:vMerge w:val="restart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No.</w:t>
            </w:r>
          </w:p>
        </w:tc>
        <w:tc>
          <w:tcPr>
            <w:tcW w:w="4258" w:type="dxa"/>
            <w:gridSpan w:val="10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被保険者番号</w:t>
            </w:r>
          </w:p>
        </w:tc>
        <w:tc>
          <w:tcPr>
            <w:tcW w:w="2126" w:type="dxa"/>
            <w:vMerge w:val="restart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サービス提供年月</w:t>
            </w:r>
          </w:p>
        </w:tc>
        <w:tc>
          <w:tcPr>
            <w:tcW w:w="1701" w:type="dxa"/>
            <w:gridSpan w:val="4"/>
            <w:vMerge w:val="restart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申立事由コード</w:t>
            </w:r>
          </w:p>
        </w:tc>
        <w:tc>
          <w:tcPr>
            <w:tcW w:w="6379" w:type="dxa"/>
            <w:vMerge w:val="restart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申立事由</w:t>
            </w:r>
          </w:p>
        </w:tc>
      </w:tr>
      <w:tr>
        <w:trPr>
          <w:trHeight w:val="330" w:hRule="atLeast"/>
        </w:trPr>
        <w:tc>
          <w:tcPr>
            <w:tcW w:w="812" w:type="dxa"/>
            <w:vMerge w:val="continue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4258" w:type="dxa"/>
            <w:gridSpan w:val="10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被保険者カナ氏名</w:t>
            </w:r>
          </w:p>
        </w:tc>
        <w:tc>
          <w:tcPr>
            <w:tcW w:w="2126" w:type="dxa"/>
            <w:vMerge w:val="continue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  <w:sz w:val="18"/>
              </w:rPr>
            </w:pPr>
          </w:p>
        </w:tc>
        <w:tc>
          <w:tcPr>
            <w:tcW w:w="1701" w:type="dxa"/>
            <w:gridSpan w:val="4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6379" w:type="dxa"/>
            <w:vMerge w:val="continue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812" w:type="dxa"/>
            <w:vMerge w:val="restart"/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43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2126" w:type="dxa"/>
            <w:vMerge w:val="restart"/>
            <w:vAlign w:val="top"/>
          </w:tcPr>
          <w:p>
            <w:pPr>
              <w:pStyle w:val="0"/>
              <w:spacing w:line="480" w:lineRule="exact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6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6379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</w:tr>
      <w:tr>
        <w:trPr>
          <w:trHeight w:val="213" w:hRule="atLeast"/>
        </w:trPr>
        <w:tc>
          <w:tcPr>
            <w:tcW w:w="81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8" w:type="dxa"/>
            <w:gridSpan w:val="10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212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/>
                <w:sz w:val="16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637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812" w:type="dxa"/>
            <w:vMerge w:val="restart"/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43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2126" w:type="dxa"/>
            <w:vMerge w:val="restart"/>
            <w:vAlign w:val="top"/>
          </w:tcPr>
          <w:p>
            <w:pPr>
              <w:pStyle w:val="0"/>
              <w:spacing w:line="480" w:lineRule="exact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6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6379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</w:tr>
      <w:tr>
        <w:trPr>
          <w:trHeight w:val="195" w:hRule="atLeast"/>
        </w:trPr>
        <w:tc>
          <w:tcPr>
            <w:tcW w:w="81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8" w:type="dxa"/>
            <w:gridSpan w:val="10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212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/>
                <w:sz w:val="16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637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812" w:type="dxa"/>
            <w:vMerge w:val="restart"/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</w:tc>
        <w:tc>
          <w:tcPr>
            <w:tcW w:w="43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2126" w:type="dxa"/>
            <w:vMerge w:val="restart"/>
            <w:vAlign w:val="top"/>
          </w:tcPr>
          <w:p>
            <w:pPr>
              <w:pStyle w:val="0"/>
              <w:spacing w:line="480" w:lineRule="exact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6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6379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</w:tr>
      <w:tr>
        <w:trPr>
          <w:trHeight w:val="150" w:hRule="atLeast"/>
        </w:trPr>
        <w:tc>
          <w:tcPr>
            <w:tcW w:w="812" w:type="dxa"/>
            <w:vMerge w:val="continue"/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8" w:type="dxa"/>
            <w:gridSpan w:val="10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2126" w:type="dxa"/>
            <w:vMerge w:val="continue"/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/>
                <w:sz w:val="16"/>
              </w:rPr>
            </w:pPr>
          </w:p>
        </w:tc>
        <w:tc>
          <w:tcPr>
            <w:tcW w:w="425" w:type="dxa"/>
            <w:vMerge w:val="continue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continue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6" w:type="dxa"/>
            <w:vMerge w:val="continue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continue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6379" w:type="dxa"/>
            <w:vMerge w:val="continue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812" w:type="dxa"/>
            <w:vMerge w:val="restart"/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43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2126" w:type="dxa"/>
            <w:vMerge w:val="restart"/>
            <w:vAlign w:val="top"/>
          </w:tcPr>
          <w:p>
            <w:pPr>
              <w:pStyle w:val="0"/>
              <w:spacing w:line="480" w:lineRule="exact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6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6379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</w:tr>
      <w:tr>
        <w:trPr>
          <w:trHeight w:val="207" w:hRule="atLeast"/>
        </w:trPr>
        <w:tc>
          <w:tcPr>
            <w:tcW w:w="81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8" w:type="dxa"/>
            <w:gridSpan w:val="10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212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/>
                <w:sz w:val="16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637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812" w:type="dxa"/>
            <w:vMerge w:val="restart"/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</w:p>
        </w:tc>
        <w:tc>
          <w:tcPr>
            <w:tcW w:w="43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2126" w:type="dxa"/>
            <w:vMerge w:val="restart"/>
            <w:vAlign w:val="top"/>
          </w:tcPr>
          <w:p>
            <w:pPr>
              <w:pStyle w:val="0"/>
              <w:spacing w:line="480" w:lineRule="exact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6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6379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</w:tr>
      <w:tr>
        <w:trPr>
          <w:trHeight w:val="188" w:hRule="atLeast"/>
        </w:trPr>
        <w:tc>
          <w:tcPr>
            <w:tcW w:w="81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8" w:type="dxa"/>
            <w:gridSpan w:val="10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212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/>
                <w:sz w:val="16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637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812" w:type="dxa"/>
            <w:vMerge w:val="restart"/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６</w:t>
            </w:r>
          </w:p>
        </w:tc>
        <w:tc>
          <w:tcPr>
            <w:tcW w:w="43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2126" w:type="dxa"/>
            <w:vMerge w:val="restart"/>
            <w:vAlign w:val="top"/>
          </w:tcPr>
          <w:p>
            <w:pPr>
              <w:pStyle w:val="0"/>
              <w:spacing w:line="480" w:lineRule="exact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6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6379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</w:tr>
      <w:tr>
        <w:trPr>
          <w:trHeight w:val="207" w:hRule="atLeast"/>
        </w:trPr>
        <w:tc>
          <w:tcPr>
            <w:tcW w:w="81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8" w:type="dxa"/>
            <w:gridSpan w:val="10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212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/>
                <w:sz w:val="16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637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812" w:type="dxa"/>
            <w:vMerge w:val="restart"/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７</w:t>
            </w:r>
          </w:p>
        </w:tc>
        <w:tc>
          <w:tcPr>
            <w:tcW w:w="43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2126" w:type="dxa"/>
            <w:vMerge w:val="restart"/>
            <w:vAlign w:val="top"/>
          </w:tcPr>
          <w:p>
            <w:pPr>
              <w:pStyle w:val="0"/>
              <w:spacing w:line="480" w:lineRule="exact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6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6379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</w:tr>
      <w:tr>
        <w:trPr>
          <w:trHeight w:val="185" w:hRule="atLeast"/>
        </w:trPr>
        <w:tc>
          <w:tcPr>
            <w:tcW w:w="812" w:type="dxa"/>
            <w:vMerge w:val="continue"/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8" w:type="dxa"/>
            <w:gridSpan w:val="10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2126" w:type="dxa"/>
            <w:vMerge w:val="continue"/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/>
                <w:sz w:val="16"/>
              </w:rPr>
            </w:pPr>
          </w:p>
        </w:tc>
        <w:tc>
          <w:tcPr>
            <w:tcW w:w="425" w:type="dxa"/>
            <w:vMerge w:val="continue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continue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6" w:type="dxa"/>
            <w:vMerge w:val="continue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continue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6379" w:type="dxa"/>
            <w:vMerge w:val="continue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812" w:type="dxa"/>
            <w:vMerge w:val="restart"/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８</w:t>
            </w:r>
          </w:p>
        </w:tc>
        <w:tc>
          <w:tcPr>
            <w:tcW w:w="43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2126" w:type="dxa"/>
            <w:vMerge w:val="restart"/>
            <w:vAlign w:val="top"/>
          </w:tcPr>
          <w:p>
            <w:pPr>
              <w:pStyle w:val="0"/>
              <w:spacing w:line="480" w:lineRule="exact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6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6379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</w:tr>
      <w:tr>
        <w:trPr>
          <w:trHeight w:val="175" w:hRule="atLeast"/>
        </w:trPr>
        <w:tc>
          <w:tcPr>
            <w:tcW w:w="81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8" w:type="dxa"/>
            <w:gridSpan w:val="10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212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/>
                <w:sz w:val="16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637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</w:tr>
      <w:tr>
        <w:trPr>
          <w:trHeight w:val="237" w:hRule="atLeast"/>
        </w:trPr>
        <w:tc>
          <w:tcPr>
            <w:tcW w:w="812" w:type="dxa"/>
            <w:vMerge w:val="restart"/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９</w:t>
            </w:r>
          </w:p>
        </w:tc>
        <w:tc>
          <w:tcPr>
            <w:tcW w:w="43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2126" w:type="dxa"/>
            <w:vMerge w:val="restart"/>
            <w:vAlign w:val="top"/>
          </w:tcPr>
          <w:p>
            <w:pPr>
              <w:pStyle w:val="0"/>
              <w:spacing w:line="480" w:lineRule="exact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6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6379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</w:tr>
      <w:tr>
        <w:trPr>
          <w:trHeight w:val="225" w:hRule="atLeast"/>
        </w:trPr>
        <w:tc>
          <w:tcPr>
            <w:tcW w:w="81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8" w:type="dxa"/>
            <w:gridSpan w:val="10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212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/>
                <w:sz w:val="16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637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</w:tr>
      <w:tr>
        <w:trPr>
          <w:trHeight w:val="225" w:hRule="atLeast"/>
        </w:trPr>
        <w:tc>
          <w:tcPr>
            <w:tcW w:w="812" w:type="dxa"/>
            <w:vMerge w:val="restart"/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１０</w:t>
            </w:r>
          </w:p>
        </w:tc>
        <w:tc>
          <w:tcPr>
            <w:tcW w:w="43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2126" w:type="dxa"/>
            <w:vMerge w:val="restart"/>
            <w:vAlign w:val="top"/>
          </w:tcPr>
          <w:p>
            <w:pPr>
              <w:pStyle w:val="0"/>
              <w:spacing w:line="480" w:lineRule="exact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6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6379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</w:tr>
      <w:tr>
        <w:trPr>
          <w:trHeight w:val="232" w:hRule="atLeast"/>
        </w:trPr>
        <w:tc>
          <w:tcPr>
            <w:tcW w:w="81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8" w:type="dxa"/>
            <w:gridSpan w:val="10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212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637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/>
                <w:sz w:val="18"/>
              </w:rPr>
            </w:pPr>
          </w:p>
        </w:tc>
      </w:tr>
    </w:tbl>
    <w:p>
      <w:pPr>
        <w:pStyle w:val="0"/>
        <w:spacing w:line="80" w:lineRule="exact"/>
        <w:jc w:val="left"/>
        <w:rPr>
          <w:rFonts w:hint="default"/>
        </w:rPr>
      </w:pPr>
    </w:p>
    <w:sectPr>
      <w:pgSz w:w="16838" w:h="11906" w:orient="landscape"/>
      <w:pgMar w:top="426" w:right="962" w:bottom="426" w:left="993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226</TotalTime>
  <Pages>1</Pages>
  <Words>85</Words>
  <Characters>487</Characters>
  <Application>JUST Note</Application>
  <Lines>4</Lines>
  <Paragraphs>1</Paragraphs>
  <CharactersWithSpaces>571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kaigokourei088</dc:creator>
  <cp:lastModifiedBy>kaigokourei077</cp:lastModifiedBy>
  <cp:lastPrinted>2018-03-14T00:43:00Z</cp:lastPrinted>
  <dcterms:created xsi:type="dcterms:W3CDTF">2016-05-23T01:22:00Z</dcterms:created>
  <dcterms:modified xsi:type="dcterms:W3CDTF">2019-02-08T04:55:17Z</dcterms:modified>
  <cp:revision>36</cp:revision>
</cp:coreProperties>
</file>